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B1" w:rsidRDefault="007A56B1" w:rsidP="007A56B1">
      <w:pPr>
        <w:suppressAutoHyphens/>
        <w:spacing w:after="0" w:line="240" w:lineRule="auto"/>
        <w:jc w:val="center"/>
        <w:rPr>
          <w:rFonts w:eastAsia="Batang"/>
          <w:b/>
          <w:szCs w:val="20"/>
          <w:lang w:eastAsia="ar-SA"/>
        </w:rPr>
      </w:pPr>
      <w:r>
        <w:rPr>
          <w:rFonts w:eastAsia="Batang"/>
          <w:b/>
          <w:szCs w:val="20"/>
          <w:lang w:eastAsia="ar-SA"/>
        </w:rPr>
        <w:t>BALDŲ TECHNINĖ SPECIFIKACIJA</w:t>
      </w:r>
    </w:p>
    <w:p w:rsidR="007A56B1" w:rsidRDefault="007A56B1" w:rsidP="007A56B1">
      <w:pPr>
        <w:suppressAutoHyphens/>
        <w:spacing w:after="0" w:line="240" w:lineRule="auto"/>
        <w:jc w:val="center"/>
        <w:rPr>
          <w:rFonts w:eastAsia="Batang"/>
          <w:b/>
          <w:szCs w:val="20"/>
          <w:lang w:eastAsia="ar-SA"/>
        </w:rPr>
      </w:pPr>
    </w:p>
    <w:tbl>
      <w:tblPr>
        <w:tblW w:w="988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1836"/>
        <w:gridCol w:w="2521"/>
        <w:gridCol w:w="1080"/>
        <w:gridCol w:w="3823"/>
      </w:tblGrid>
      <w:tr w:rsidR="007A56B1" w:rsidTr="0032744C">
        <w:tc>
          <w:tcPr>
            <w:tcW w:w="628" w:type="dxa"/>
            <w:tcBorders>
              <w:top w:val="single" w:sz="4" w:space="0" w:color="auto"/>
              <w:left w:val="single" w:sz="4" w:space="0" w:color="auto"/>
              <w:bottom w:val="single" w:sz="4" w:space="0" w:color="auto"/>
              <w:right w:val="single" w:sz="4" w:space="0" w:color="auto"/>
            </w:tcBorders>
            <w:hideMark/>
          </w:tcPr>
          <w:p w:rsidR="007A56B1" w:rsidRDefault="007A56B1" w:rsidP="0032744C">
            <w:pPr>
              <w:suppressAutoHyphens/>
              <w:spacing w:after="0" w:line="240" w:lineRule="auto"/>
              <w:jc w:val="center"/>
              <w:rPr>
                <w:rFonts w:eastAsia="Batang"/>
                <w:b/>
                <w:szCs w:val="20"/>
                <w:lang w:eastAsia="ar-SA"/>
              </w:rPr>
            </w:pPr>
            <w:r>
              <w:rPr>
                <w:rFonts w:eastAsia="Batang"/>
                <w:b/>
                <w:szCs w:val="20"/>
                <w:lang w:eastAsia="ar-SA"/>
              </w:rPr>
              <w:t>Eil. Nr.</w:t>
            </w:r>
          </w:p>
        </w:tc>
        <w:tc>
          <w:tcPr>
            <w:tcW w:w="1836" w:type="dxa"/>
            <w:tcBorders>
              <w:top w:val="single" w:sz="4" w:space="0" w:color="auto"/>
              <w:left w:val="single" w:sz="4" w:space="0" w:color="auto"/>
              <w:bottom w:val="single" w:sz="4" w:space="0" w:color="auto"/>
              <w:right w:val="single" w:sz="4" w:space="0" w:color="auto"/>
            </w:tcBorders>
            <w:hideMark/>
          </w:tcPr>
          <w:p w:rsidR="007A56B1" w:rsidRDefault="007A56B1" w:rsidP="0032744C">
            <w:pPr>
              <w:suppressAutoHyphens/>
              <w:spacing w:after="0" w:line="240" w:lineRule="auto"/>
              <w:jc w:val="center"/>
              <w:rPr>
                <w:rFonts w:eastAsia="Batang"/>
                <w:b/>
                <w:szCs w:val="20"/>
                <w:lang w:eastAsia="ar-SA"/>
              </w:rPr>
            </w:pPr>
            <w:r>
              <w:rPr>
                <w:rFonts w:eastAsia="Batang"/>
                <w:b/>
                <w:szCs w:val="20"/>
                <w:lang w:eastAsia="ar-SA"/>
              </w:rPr>
              <w:t>Prekės pavadinimas</w:t>
            </w:r>
          </w:p>
        </w:tc>
        <w:tc>
          <w:tcPr>
            <w:tcW w:w="2521" w:type="dxa"/>
            <w:tcBorders>
              <w:top w:val="single" w:sz="4" w:space="0" w:color="auto"/>
              <w:left w:val="single" w:sz="4" w:space="0" w:color="auto"/>
              <w:bottom w:val="single" w:sz="4" w:space="0" w:color="auto"/>
              <w:right w:val="single" w:sz="4" w:space="0" w:color="auto"/>
            </w:tcBorders>
            <w:hideMark/>
          </w:tcPr>
          <w:p w:rsidR="007A56B1" w:rsidRDefault="007A56B1" w:rsidP="0032744C">
            <w:pPr>
              <w:suppressAutoHyphens/>
              <w:spacing w:after="0" w:line="240" w:lineRule="auto"/>
              <w:jc w:val="center"/>
              <w:rPr>
                <w:rFonts w:eastAsia="Batang"/>
                <w:b/>
                <w:szCs w:val="20"/>
                <w:lang w:eastAsia="ar-SA"/>
              </w:rPr>
            </w:pPr>
            <w:r>
              <w:rPr>
                <w:rFonts w:eastAsia="Batang"/>
                <w:b/>
                <w:szCs w:val="20"/>
                <w:lang w:eastAsia="ar-SA"/>
              </w:rPr>
              <w:t>Brėžinys</w:t>
            </w:r>
          </w:p>
        </w:tc>
        <w:tc>
          <w:tcPr>
            <w:tcW w:w="1080" w:type="dxa"/>
            <w:tcBorders>
              <w:top w:val="single" w:sz="4" w:space="0" w:color="auto"/>
              <w:left w:val="single" w:sz="4" w:space="0" w:color="auto"/>
              <w:bottom w:val="single" w:sz="4" w:space="0" w:color="auto"/>
              <w:right w:val="single" w:sz="4" w:space="0" w:color="auto"/>
            </w:tcBorders>
            <w:hideMark/>
          </w:tcPr>
          <w:p w:rsidR="007A56B1" w:rsidRDefault="007A56B1" w:rsidP="0032744C">
            <w:pPr>
              <w:suppressAutoHyphens/>
              <w:spacing w:after="0" w:line="240" w:lineRule="auto"/>
              <w:jc w:val="center"/>
              <w:rPr>
                <w:rFonts w:eastAsia="Batang"/>
                <w:b/>
                <w:szCs w:val="20"/>
                <w:lang w:eastAsia="ar-SA"/>
              </w:rPr>
            </w:pPr>
            <w:r>
              <w:rPr>
                <w:rFonts w:eastAsia="Batang"/>
                <w:b/>
                <w:szCs w:val="20"/>
                <w:lang w:eastAsia="ar-SA"/>
              </w:rPr>
              <w:t>Kiekis</w:t>
            </w:r>
          </w:p>
        </w:tc>
        <w:tc>
          <w:tcPr>
            <w:tcW w:w="3823" w:type="dxa"/>
            <w:tcBorders>
              <w:top w:val="single" w:sz="4" w:space="0" w:color="auto"/>
              <w:left w:val="single" w:sz="4" w:space="0" w:color="auto"/>
              <w:bottom w:val="single" w:sz="4" w:space="0" w:color="auto"/>
              <w:right w:val="single" w:sz="4" w:space="0" w:color="auto"/>
            </w:tcBorders>
            <w:hideMark/>
          </w:tcPr>
          <w:p w:rsidR="007A56B1" w:rsidRDefault="007A56B1" w:rsidP="0032744C">
            <w:pPr>
              <w:suppressAutoHyphens/>
              <w:spacing w:after="0" w:line="240" w:lineRule="auto"/>
              <w:jc w:val="center"/>
              <w:rPr>
                <w:rFonts w:eastAsia="Batang"/>
                <w:szCs w:val="20"/>
                <w:lang w:eastAsia="ar-SA"/>
              </w:rPr>
            </w:pPr>
            <w:r>
              <w:rPr>
                <w:rFonts w:eastAsia="Batang"/>
                <w:b/>
                <w:szCs w:val="20"/>
                <w:lang w:eastAsia="ar-SA"/>
              </w:rPr>
              <w:t>Minimalūs reikalavimai</w:t>
            </w:r>
          </w:p>
        </w:tc>
      </w:tr>
      <w:tr w:rsidR="007A56B1" w:rsidTr="0032744C">
        <w:tc>
          <w:tcPr>
            <w:tcW w:w="628" w:type="dxa"/>
            <w:tcBorders>
              <w:top w:val="single" w:sz="4" w:space="0" w:color="auto"/>
              <w:left w:val="single" w:sz="4" w:space="0" w:color="auto"/>
              <w:bottom w:val="single" w:sz="4" w:space="0" w:color="auto"/>
              <w:right w:val="single" w:sz="4" w:space="0" w:color="auto"/>
            </w:tcBorders>
            <w:hideMark/>
          </w:tcPr>
          <w:p w:rsidR="007A56B1" w:rsidRDefault="007A56B1" w:rsidP="0032744C">
            <w:pPr>
              <w:suppressAutoHyphens/>
              <w:spacing w:after="0" w:line="240" w:lineRule="auto"/>
              <w:jc w:val="center"/>
              <w:rPr>
                <w:rFonts w:eastAsia="Batang"/>
                <w:b/>
                <w:szCs w:val="20"/>
                <w:lang w:eastAsia="ar-SA"/>
              </w:rPr>
            </w:pPr>
            <w:r>
              <w:rPr>
                <w:rFonts w:eastAsia="Batang"/>
                <w:b/>
                <w:szCs w:val="20"/>
                <w:lang w:eastAsia="ar-SA"/>
              </w:rPr>
              <w:t>1.</w:t>
            </w:r>
          </w:p>
        </w:tc>
        <w:tc>
          <w:tcPr>
            <w:tcW w:w="1836" w:type="dxa"/>
            <w:tcBorders>
              <w:top w:val="single" w:sz="4" w:space="0" w:color="auto"/>
              <w:left w:val="single" w:sz="4" w:space="0" w:color="auto"/>
              <w:bottom w:val="single" w:sz="4" w:space="0" w:color="auto"/>
              <w:right w:val="single" w:sz="4" w:space="0" w:color="auto"/>
            </w:tcBorders>
            <w:hideMark/>
          </w:tcPr>
          <w:p w:rsidR="007A56B1" w:rsidRDefault="007A56B1" w:rsidP="0032744C">
            <w:pPr>
              <w:suppressAutoHyphens/>
              <w:spacing w:after="0" w:line="240" w:lineRule="auto"/>
              <w:jc w:val="center"/>
              <w:rPr>
                <w:rFonts w:eastAsia="Batang"/>
                <w:szCs w:val="20"/>
                <w:lang w:eastAsia="ar-SA"/>
              </w:rPr>
            </w:pPr>
            <w:r>
              <w:rPr>
                <w:rFonts w:eastAsia="Batang"/>
                <w:b/>
                <w:szCs w:val="20"/>
                <w:lang w:eastAsia="ar-SA"/>
              </w:rPr>
              <w:t>Dokumentų spinta uždara</w:t>
            </w:r>
            <w:r>
              <w:rPr>
                <w:rFonts w:eastAsia="Batang"/>
                <w:szCs w:val="20"/>
                <w:lang w:eastAsia="ar-SA"/>
              </w:rPr>
              <w:t xml:space="preserve"> </w:t>
            </w:r>
          </w:p>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(1100 mm x 370 mm, h - 1960 mm +/-50 mm)</w:t>
            </w:r>
          </w:p>
        </w:tc>
        <w:tc>
          <w:tcPr>
            <w:tcW w:w="2521" w:type="dxa"/>
            <w:tcBorders>
              <w:top w:val="single" w:sz="4" w:space="0" w:color="auto"/>
              <w:left w:val="single" w:sz="4" w:space="0" w:color="auto"/>
              <w:bottom w:val="single" w:sz="4" w:space="0" w:color="auto"/>
              <w:right w:val="single" w:sz="4" w:space="0" w:color="auto"/>
            </w:tcBorders>
            <w:hideMark/>
          </w:tcPr>
          <w:p w:rsidR="007A56B1" w:rsidRDefault="007A56B1" w:rsidP="0032744C">
            <w:pPr>
              <w:suppressAutoHyphens/>
              <w:snapToGrid w:val="0"/>
              <w:spacing w:after="0" w:line="240" w:lineRule="auto"/>
              <w:jc w:val="center"/>
              <w:rPr>
                <w:rFonts w:eastAsia="Batang"/>
                <w:szCs w:val="20"/>
                <w:lang w:eastAsia="ar-SA"/>
              </w:rPr>
            </w:pPr>
            <w:r>
              <w:rPr>
                <w:noProof/>
                <w:lang w:eastAsia="lt-LT"/>
              </w:rPr>
              <w:drawing>
                <wp:anchor distT="0" distB="0" distL="0" distR="0" simplePos="0" relativeHeight="251662336" behindDoc="0" locked="0" layoutInCell="1" allowOverlap="1">
                  <wp:simplePos x="0" y="0"/>
                  <wp:positionH relativeFrom="column">
                    <wp:align>center</wp:align>
                  </wp:positionH>
                  <wp:positionV relativeFrom="paragraph">
                    <wp:posOffset>-2060575</wp:posOffset>
                  </wp:positionV>
                  <wp:extent cx="1502410" cy="2057400"/>
                  <wp:effectExtent l="0" t="0" r="2540" b="0"/>
                  <wp:wrapTopAndBottom/>
                  <wp:docPr id="15"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2410" cy="2057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080" w:type="dxa"/>
            <w:tcBorders>
              <w:top w:val="single" w:sz="4" w:space="0" w:color="auto"/>
              <w:left w:val="single" w:sz="4" w:space="0" w:color="auto"/>
              <w:bottom w:val="single" w:sz="4" w:space="0" w:color="auto"/>
              <w:right w:val="single" w:sz="4" w:space="0" w:color="auto"/>
            </w:tcBorders>
            <w:hideMark/>
          </w:tcPr>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 xml:space="preserve">1 vnt. </w:t>
            </w:r>
          </w:p>
        </w:tc>
        <w:tc>
          <w:tcPr>
            <w:tcW w:w="3823" w:type="dxa"/>
            <w:tcBorders>
              <w:top w:val="single" w:sz="4" w:space="0" w:color="auto"/>
              <w:left w:val="single" w:sz="4" w:space="0" w:color="auto"/>
              <w:bottom w:val="single" w:sz="4" w:space="0" w:color="auto"/>
              <w:right w:val="single" w:sz="4" w:space="0" w:color="auto"/>
            </w:tcBorders>
            <w:hideMark/>
          </w:tcPr>
          <w:p w:rsidR="007A56B1" w:rsidRDefault="007A56B1" w:rsidP="0032744C">
            <w:pPr>
              <w:suppressAutoHyphens/>
              <w:spacing w:after="0" w:line="240" w:lineRule="auto"/>
              <w:jc w:val="both"/>
              <w:rPr>
                <w:rFonts w:eastAsia="Batang"/>
                <w:szCs w:val="20"/>
                <w:lang w:eastAsia="ar-SA"/>
              </w:rPr>
            </w:pPr>
            <w:r>
              <w:rPr>
                <w:rFonts w:eastAsia="Batang"/>
                <w:szCs w:val="20"/>
                <w:lang w:eastAsia="ar-SA"/>
              </w:rPr>
              <w:t>Uždara spinta turi būti gaminama iš ne mažesnio kaip 18 mm storio LMDP. Vienoje pusėje turi būti 4 lentynos, kitoje pusėje: viršuje 1 lentyna ir ištraukiama kartelė rūbams pakabinti. Spintos briaunos turi būti laminuotos ne plonesne nei 0,4 mm storio ABS/PVC briauna, durelių briaunos turi būti laminuotos ne plonesne nei 2 mm storio ABS/PVC briauna. Spintos nugarinė dalis iš MPP ar HDF. Spintos rankenėlės turi būti aliuminio spalvos. Spintos spalva turi būti derinama su užsakovu. Garantija ne mažiau kaip 24 mėn.</w:t>
            </w:r>
          </w:p>
        </w:tc>
      </w:tr>
      <w:tr w:rsidR="007A56B1" w:rsidTr="0032744C">
        <w:tc>
          <w:tcPr>
            <w:tcW w:w="628" w:type="dxa"/>
            <w:tcBorders>
              <w:top w:val="single" w:sz="4" w:space="0" w:color="auto"/>
              <w:left w:val="single" w:sz="4" w:space="0" w:color="auto"/>
              <w:bottom w:val="single" w:sz="4" w:space="0" w:color="auto"/>
              <w:right w:val="single" w:sz="4" w:space="0" w:color="auto"/>
            </w:tcBorders>
            <w:hideMark/>
          </w:tcPr>
          <w:p w:rsidR="007A56B1" w:rsidRDefault="007A56B1" w:rsidP="0032744C">
            <w:pPr>
              <w:suppressAutoHyphens/>
              <w:spacing w:after="0" w:line="240" w:lineRule="auto"/>
              <w:jc w:val="center"/>
              <w:rPr>
                <w:rFonts w:eastAsia="Batang"/>
                <w:b/>
                <w:szCs w:val="20"/>
                <w:lang w:eastAsia="ar-SA"/>
              </w:rPr>
            </w:pPr>
            <w:r>
              <w:rPr>
                <w:rFonts w:eastAsia="Batang"/>
                <w:b/>
                <w:szCs w:val="20"/>
                <w:lang w:eastAsia="ar-SA"/>
              </w:rPr>
              <w:t>2.</w:t>
            </w:r>
          </w:p>
        </w:tc>
        <w:tc>
          <w:tcPr>
            <w:tcW w:w="1836" w:type="dxa"/>
            <w:tcBorders>
              <w:top w:val="single" w:sz="4" w:space="0" w:color="auto"/>
              <w:left w:val="single" w:sz="4" w:space="0" w:color="auto"/>
              <w:bottom w:val="single" w:sz="4" w:space="0" w:color="auto"/>
              <w:right w:val="single" w:sz="4" w:space="0" w:color="auto"/>
            </w:tcBorders>
            <w:hideMark/>
          </w:tcPr>
          <w:p w:rsidR="007A56B1" w:rsidRDefault="007A56B1" w:rsidP="0032744C">
            <w:pPr>
              <w:suppressAutoHyphens/>
              <w:spacing w:after="0" w:line="240" w:lineRule="auto"/>
              <w:jc w:val="center"/>
              <w:rPr>
                <w:rFonts w:eastAsia="Batang"/>
                <w:szCs w:val="20"/>
                <w:lang w:eastAsia="ar-SA"/>
              </w:rPr>
            </w:pPr>
            <w:r>
              <w:rPr>
                <w:rFonts w:eastAsia="Batang"/>
                <w:b/>
                <w:szCs w:val="20"/>
                <w:lang w:eastAsia="ar-SA"/>
              </w:rPr>
              <w:t>Kušetė</w:t>
            </w:r>
          </w:p>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(2005 mm x 850 mm, h – 870 mm +/-50 mm)</w:t>
            </w:r>
          </w:p>
        </w:tc>
        <w:tc>
          <w:tcPr>
            <w:tcW w:w="2521" w:type="dxa"/>
            <w:tcBorders>
              <w:top w:val="single" w:sz="4" w:space="0" w:color="auto"/>
              <w:left w:val="single" w:sz="4" w:space="0" w:color="auto"/>
              <w:bottom w:val="single" w:sz="4" w:space="0" w:color="auto"/>
              <w:right w:val="single" w:sz="4" w:space="0" w:color="auto"/>
            </w:tcBorders>
            <w:hideMark/>
          </w:tcPr>
          <w:p w:rsidR="007A56B1" w:rsidRDefault="007A56B1" w:rsidP="0032744C">
            <w:pPr>
              <w:suppressAutoHyphens/>
              <w:snapToGrid w:val="0"/>
              <w:spacing w:after="0" w:line="240" w:lineRule="auto"/>
              <w:jc w:val="center"/>
              <w:rPr>
                <w:rFonts w:eastAsia="Batang"/>
                <w:szCs w:val="20"/>
                <w:lang w:eastAsia="ar-SA"/>
              </w:rPr>
            </w:pPr>
            <w:r>
              <w:rPr>
                <w:noProof/>
                <w:lang w:eastAsia="lt-LT"/>
              </w:rPr>
              <w:drawing>
                <wp:anchor distT="0" distB="0" distL="0" distR="0" simplePos="0" relativeHeight="251660288" behindDoc="0" locked="0" layoutInCell="1" allowOverlap="1">
                  <wp:simplePos x="0" y="0"/>
                  <wp:positionH relativeFrom="column">
                    <wp:posOffset>6350</wp:posOffset>
                  </wp:positionH>
                  <wp:positionV relativeFrom="paragraph">
                    <wp:posOffset>85725</wp:posOffset>
                  </wp:positionV>
                  <wp:extent cx="1479550" cy="1127125"/>
                  <wp:effectExtent l="0" t="0" r="6350" b="0"/>
                  <wp:wrapTopAndBottom/>
                  <wp:docPr id="14"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9550" cy="1127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080" w:type="dxa"/>
            <w:tcBorders>
              <w:top w:val="single" w:sz="4" w:space="0" w:color="auto"/>
              <w:left w:val="single" w:sz="4" w:space="0" w:color="auto"/>
              <w:bottom w:val="single" w:sz="4" w:space="0" w:color="auto"/>
              <w:right w:val="single" w:sz="4" w:space="0" w:color="auto"/>
            </w:tcBorders>
          </w:tcPr>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20</w:t>
            </w:r>
            <w:r>
              <w:rPr>
                <w:rFonts w:eastAsia="Batang"/>
                <w:color w:val="FF0000"/>
                <w:szCs w:val="20"/>
                <w:lang w:eastAsia="ar-SA"/>
              </w:rPr>
              <w:t xml:space="preserve"> </w:t>
            </w:r>
            <w:r>
              <w:rPr>
                <w:rFonts w:eastAsia="Batang"/>
                <w:szCs w:val="20"/>
                <w:lang w:eastAsia="ar-SA"/>
              </w:rPr>
              <w:t xml:space="preserve"> vnt.</w:t>
            </w:r>
          </w:p>
          <w:p w:rsidR="007A56B1" w:rsidRDefault="007A56B1" w:rsidP="0032744C">
            <w:pPr>
              <w:suppressAutoHyphens/>
              <w:spacing w:after="0" w:line="240" w:lineRule="auto"/>
              <w:jc w:val="center"/>
              <w:rPr>
                <w:rFonts w:eastAsia="Batang"/>
                <w:szCs w:val="20"/>
                <w:lang w:eastAsia="ar-SA"/>
              </w:rPr>
            </w:pPr>
          </w:p>
        </w:tc>
        <w:tc>
          <w:tcPr>
            <w:tcW w:w="3823" w:type="dxa"/>
            <w:tcBorders>
              <w:top w:val="single" w:sz="4" w:space="0" w:color="auto"/>
              <w:left w:val="single" w:sz="4" w:space="0" w:color="auto"/>
              <w:bottom w:val="single" w:sz="4" w:space="0" w:color="auto"/>
              <w:right w:val="single" w:sz="4" w:space="0" w:color="auto"/>
            </w:tcBorders>
            <w:hideMark/>
          </w:tcPr>
          <w:p w:rsidR="007A56B1" w:rsidRDefault="007A56B1" w:rsidP="0032744C">
            <w:pPr>
              <w:suppressAutoHyphens/>
              <w:spacing w:after="0" w:line="240" w:lineRule="auto"/>
              <w:jc w:val="both"/>
              <w:rPr>
                <w:rFonts w:eastAsia="Batang"/>
                <w:szCs w:val="20"/>
                <w:lang w:eastAsia="ar-SA"/>
              </w:rPr>
            </w:pPr>
            <w:r>
              <w:rPr>
                <w:rFonts w:eastAsia="Batang"/>
                <w:szCs w:val="20"/>
                <w:lang w:eastAsia="ar-SA"/>
              </w:rPr>
              <w:t xml:space="preserve"> Kušetė turi būti vienvietė, su patalynės dėže, pakeliamu mechanizmu.  Kušetė turi būti gaminama iš ne mažesnio  kaip 18 mm storio LMDP. Kušetės išorinės briaunos turi būti laminuotos ne plonesne nei 2 mm storio ABS/PVC briauna, vidinės  briaunos turi būti laminuotos ne plonesne nei 0,4 mm storio ABS/PVC briauna. Čiužinys turi būti  spyruoklinis, storis 200 mm +/- 50 mm, aptrauktas gobelenu, kuris turi tarnauti ne mažiau kaip 25000 ciklų. Kušetės spalva turi būti derinama su užsakovu. Garantija ne mažiau kaip 24 mėn.</w:t>
            </w:r>
          </w:p>
        </w:tc>
      </w:tr>
      <w:tr w:rsidR="007A56B1" w:rsidTr="00327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8"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b/>
                <w:szCs w:val="20"/>
                <w:lang w:eastAsia="ar-SA"/>
              </w:rPr>
            </w:pPr>
            <w:r>
              <w:rPr>
                <w:rFonts w:eastAsia="Batang"/>
                <w:b/>
                <w:szCs w:val="20"/>
                <w:lang w:eastAsia="ar-SA"/>
              </w:rPr>
              <w:t>3.</w:t>
            </w:r>
          </w:p>
        </w:tc>
        <w:tc>
          <w:tcPr>
            <w:tcW w:w="1836"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b/>
                <w:szCs w:val="20"/>
                <w:lang w:eastAsia="ar-SA"/>
              </w:rPr>
              <w:t>Stalas su stalčiais</w:t>
            </w:r>
          </w:p>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 xml:space="preserve">(1300 mm x 500 mm, h -740 mm </w:t>
            </w:r>
          </w:p>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+/-50 mm)</w:t>
            </w:r>
          </w:p>
        </w:tc>
        <w:tc>
          <w:tcPr>
            <w:tcW w:w="2521" w:type="dxa"/>
            <w:tcBorders>
              <w:top w:val="single" w:sz="4" w:space="0" w:color="000000"/>
              <w:left w:val="single" w:sz="4" w:space="0" w:color="000000"/>
              <w:bottom w:val="single" w:sz="4" w:space="0" w:color="000000"/>
              <w:right w:val="nil"/>
            </w:tcBorders>
            <w:hideMark/>
          </w:tcPr>
          <w:p w:rsidR="007A56B1" w:rsidRDefault="007A56B1" w:rsidP="0032744C">
            <w:pPr>
              <w:suppressAutoHyphens/>
              <w:snapToGrid w:val="0"/>
              <w:spacing w:after="0" w:line="240" w:lineRule="auto"/>
              <w:jc w:val="center"/>
              <w:rPr>
                <w:rFonts w:eastAsia="Batang"/>
                <w:szCs w:val="20"/>
                <w:lang w:eastAsia="ar-SA"/>
              </w:rPr>
            </w:pPr>
            <w:r>
              <w:rPr>
                <w:noProof/>
                <w:lang w:eastAsia="lt-LT"/>
              </w:rPr>
              <w:drawing>
                <wp:anchor distT="0" distB="0" distL="0" distR="0" simplePos="0" relativeHeight="251659264" behindDoc="0" locked="0" layoutInCell="1" allowOverlap="1">
                  <wp:simplePos x="0" y="0"/>
                  <wp:positionH relativeFrom="column">
                    <wp:posOffset>-64770</wp:posOffset>
                  </wp:positionH>
                  <wp:positionV relativeFrom="paragraph">
                    <wp:posOffset>-1226820</wp:posOffset>
                  </wp:positionV>
                  <wp:extent cx="1482725" cy="1094740"/>
                  <wp:effectExtent l="0" t="0" r="3175" b="0"/>
                  <wp:wrapTopAndBottom/>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2725" cy="1094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080"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 xml:space="preserve">1 vnt. </w:t>
            </w:r>
          </w:p>
        </w:tc>
        <w:tc>
          <w:tcPr>
            <w:tcW w:w="3823" w:type="dxa"/>
            <w:tcBorders>
              <w:top w:val="single" w:sz="4" w:space="0" w:color="000000"/>
              <w:left w:val="single" w:sz="4" w:space="0" w:color="000000"/>
              <w:bottom w:val="single" w:sz="4" w:space="0" w:color="000000"/>
              <w:right w:val="single" w:sz="4" w:space="0" w:color="000000"/>
            </w:tcBorders>
            <w:hideMark/>
          </w:tcPr>
          <w:p w:rsidR="007A56B1" w:rsidRDefault="007A56B1" w:rsidP="0032744C">
            <w:pPr>
              <w:suppressAutoHyphens/>
              <w:spacing w:after="0" w:line="240" w:lineRule="auto"/>
              <w:jc w:val="both"/>
              <w:rPr>
                <w:rFonts w:eastAsia="Batang"/>
                <w:szCs w:val="20"/>
                <w:lang w:eastAsia="ar-SA"/>
              </w:rPr>
            </w:pPr>
            <w:r>
              <w:rPr>
                <w:rFonts w:eastAsia="Batang"/>
                <w:szCs w:val="20"/>
                <w:lang w:eastAsia="ar-SA"/>
              </w:rPr>
              <w:t xml:space="preserve">Stalo viršus turi būti gaminamas iš ne mažesnio  kaip 25 mm storio LMDP. Stalviršis ir stalčių viršeliai laminuoti ne plonesne nei 2 mm storio ABS/PVC briauna. Stalas turi būti gaminamas iš ne mažesnio kaip 18 mm storio LMDP. Stalo briaunos turi būti laminuotos ne plonesne nei 0,4 mm storio ABS/PVC briauna. Turi būti keturi stalčiai su metaliniais bėgeliais. Nugarinė stalčių sienelė turi būti iš LMDP. Reikalingas stalo kojų uždengimas. Stalo rankenėlės turi būti aliuminio spalvos. Stalo </w:t>
            </w:r>
            <w:r>
              <w:rPr>
                <w:rFonts w:eastAsia="Batang"/>
                <w:szCs w:val="20"/>
                <w:lang w:eastAsia="ar-SA"/>
              </w:rPr>
              <w:lastRenderedPageBreak/>
              <w:t>spalva turi būti derinama su užsakovu. Garantija ne mažiau kaip 24 mėn.</w:t>
            </w:r>
          </w:p>
        </w:tc>
      </w:tr>
      <w:tr w:rsidR="007A56B1" w:rsidTr="00327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8"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b/>
                <w:szCs w:val="20"/>
                <w:lang w:eastAsia="ar-SA"/>
              </w:rPr>
            </w:pPr>
            <w:r>
              <w:rPr>
                <w:rFonts w:eastAsia="Batang"/>
                <w:b/>
                <w:szCs w:val="20"/>
                <w:lang w:eastAsia="ar-SA"/>
              </w:rPr>
              <w:lastRenderedPageBreak/>
              <w:t>4.</w:t>
            </w:r>
          </w:p>
        </w:tc>
        <w:tc>
          <w:tcPr>
            <w:tcW w:w="1836"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b/>
                <w:szCs w:val="20"/>
                <w:lang w:eastAsia="ar-SA"/>
              </w:rPr>
              <w:t>Spintelė</w:t>
            </w:r>
          </w:p>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(400 mm x 400 mm, h - 550 mm</w:t>
            </w:r>
          </w:p>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 xml:space="preserve"> +/-50 mm)</w:t>
            </w:r>
          </w:p>
        </w:tc>
        <w:tc>
          <w:tcPr>
            <w:tcW w:w="2521" w:type="dxa"/>
            <w:tcBorders>
              <w:top w:val="single" w:sz="4" w:space="0" w:color="000000"/>
              <w:left w:val="single" w:sz="4" w:space="0" w:color="000000"/>
              <w:bottom w:val="single" w:sz="4" w:space="0" w:color="000000"/>
              <w:right w:val="nil"/>
            </w:tcBorders>
            <w:hideMark/>
          </w:tcPr>
          <w:p w:rsidR="007A56B1" w:rsidRDefault="007A56B1" w:rsidP="0032744C">
            <w:pPr>
              <w:suppressAutoHyphens/>
              <w:snapToGrid w:val="0"/>
              <w:spacing w:after="0" w:line="240" w:lineRule="auto"/>
              <w:jc w:val="center"/>
              <w:rPr>
                <w:rFonts w:eastAsia="Batang"/>
                <w:szCs w:val="20"/>
                <w:lang w:eastAsia="ar-SA"/>
              </w:rPr>
            </w:pPr>
            <w:r>
              <w:rPr>
                <w:noProof/>
                <w:lang w:eastAsia="lt-LT"/>
              </w:rPr>
              <w:drawing>
                <wp:anchor distT="0" distB="0" distL="0" distR="0" simplePos="0" relativeHeight="251663360" behindDoc="0" locked="0" layoutInCell="1" allowOverlap="1">
                  <wp:simplePos x="0" y="0"/>
                  <wp:positionH relativeFrom="column">
                    <wp:posOffset>46990</wp:posOffset>
                  </wp:positionH>
                  <wp:positionV relativeFrom="paragraph">
                    <wp:posOffset>-1468120</wp:posOffset>
                  </wp:positionV>
                  <wp:extent cx="1329690" cy="1466850"/>
                  <wp:effectExtent l="0" t="0" r="3810" b="0"/>
                  <wp:wrapTopAndBottom/>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690" cy="1466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080"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 xml:space="preserve">20 vnt. </w:t>
            </w:r>
          </w:p>
        </w:tc>
        <w:tc>
          <w:tcPr>
            <w:tcW w:w="3823" w:type="dxa"/>
            <w:tcBorders>
              <w:top w:val="single" w:sz="4" w:space="0" w:color="000000"/>
              <w:left w:val="single" w:sz="4" w:space="0" w:color="000000"/>
              <w:bottom w:val="single" w:sz="4" w:space="0" w:color="000000"/>
              <w:right w:val="single" w:sz="4" w:space="0" w:color="000000"/>
            </w:tcBorders>
            <w:hideMark/>
          </w:tcPr>
          <w:p w:rsidR="007A56B1" w:rsidRDefault="007A56B1" w:rsidP="0032744C">
            <w:pPr>
              <w:suppressAutoHyphens/>
              <w:spacing w:after="0" w:line="240" w:lineRule="auto"/>
              <w:jc w:val="both"/>
              <w:rPr>
                <w:rFonts w:eastAsia="Batang"/>
                <w:szCs w:val="20"/>
                <w:lang w:eastAsia="ar-SA"/>
              </w:rPr>
            </w:pPr>
            <w:r>
              <w:rPr>
                <w:rFonts w:eastAsia="Batang"/>
                <w:szCs w:val="20"/>
                <w:lang w:eastAsia="ar-SA"/>
              </w:rPr>
              <w:t>Spintelė turi būti gaminama iš ne mažesnio kaip 18 mm storio LMDP. Spintelės viduje turi būti 1 lentyna. Spintelės briaunos turi būti laminuotos ne plonesne nei 0,4 mm storio ABS/PVC briauna, durelių briaunos turi būti laminuotos ne plonesne nei 2 mm storio ABS/PVC briauna. Spintelės nugarinė dalis turi būti iš MPP arba HDF. Spintelės rankenėlės turi būti aliuminio spalvos. Spintelės spalva turi būti derinama su užsakovu. Garantija ne mažiau kaip 24 mėn.</w:t>
            </w:r>
          </w:p>
        </w:tc>
      </w:tr>
      <w:tr w:rsidR="007A56B1" w:rsidTr="00327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8"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b/>
                <w:szCs w:val="20"/>
                <w:lang w:eastAsia="ar-SA"/>
              </w:rPr>
            </w:pPr>
            <w:r>
              <w:rPr>
                <w:rFonts w:eastAsia="Batang"/>
                <w:b/>
                <w:szCs w:val="20"/>
                <w:lang w:eastAsia="ar-SA"/>
              </w:rPr>
              <w:t>5.</w:t>
            </w:r>
          </w:p>
        </w:tc>
        <w:tc>
          <w:tcPr>
            <w:tcW w:w="1836"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b/>
                <w:szCs w:val="20"/>
                <w:lang w:eastAsia="ar-SA"/>
              </w:rPr>
              <w:t xml:space="preserve">Pastatoma pusiau uždara spintelė </w:t>
            </w:r>
          </w:p>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(600 mm x 400 mm, h – 1200 mm +/-50 mm)</w:t>
            </w:r>
          </w:p>
        </w:tc>
        <w:tc>
          <w:tcPr>
            <w:tcW w:w="2521" w:type="dxa"/>
            <w:tcBorders>
              <w:top w:val="single" w:sz="4" w:space="0" w:color="000000"/>
              <w:left w:val="single" w:sz="4" w:space="0" w:color="000000"/>
              <w:bottom w:val="single" w:sz="4" w:space="0" w:color="000000"/>
              <w:right w:val="nil"/>
            </w:tcBorders>
            <w:hideMark/>
          </w:tcPr>
          <w:p w:rsidR="007A56B1" w:rsidRDefault="007A56B1" w:rsidP="0032744C">
            <w:pPr>
              <w:suppressAutoHyphens/>
              <w:snapToGrid w:val="0"/>
              <w:spacing w:after="0" w:line="240" w:lineRule="auto"/>
              <w:jc w:val="center"/>
              <w:rPr>
                <w:rFonts w:eastAsia="Batang"/>
                <w:szCs w:val="20"/>
                <w:lang w:eastAsia="ar-SA"/>
              </w:rPr>
            </w:pPr>
            <w:r>
              <w:rPr>
                <w:noProof/>
                <w:lang w:eastAsia="lt-LT"/>
              </w:rPr>
              <w:drawing>
                <wp:anchor distT="0" distB="0" distL="0" distR="0" simplePos="0" relativeHeight="251661312" behindDoc="0" locked="0" layoutInCell="1" allowOverlap="1">
                  <wp:simplePos x="0" y="0"/>
                  <wp:positionH relativeFrom="column">
                    <wp:posOffset>-64770</wp:posOffset>
                  </wp:positionH>
                  <wp:positionV relativeFrom="paragraph">
                    <wp:posOffset>235585</wp:posOffset>
                  </wp:positionV>
                  <wp:extent cx="1482725" cy="1927860"/>
                  <wp:effectExtent l="0" t="0" r="3175" b="0"/>
                  <wp:wrapTopAndBottom/>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2725" cy="1927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080" w:type="dxa"/>
            <w:tcBorders>
              <w:top w:val="single" w:sz="4" w:space="0" w:color="000000"/>
              <w:left w:val="single" w:sz="4" w:space="0" w:color="000000"/>
              <w:bottom w:val="single" w:sz="4" w:space="0" w:color="000000"/>
              <w:right w:val="nil"/>
            </w:tcBorders>
          </w:tcPr>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1 vnt.</w:t>
            </w:r>
          </w:p>
          <w:p w:rsidR="007A56B1" w:rsidRDefault="007A56B1" w:rsidP="0032744C">
            <w:pPr>
              <w:suppressAutoHyphens/>
              <w:spacing w:after="0" w:line="240" w:lineRule="auto"/>
              <w:jc w:val="center"/>
              <w:rPr>
                <w:rFonts w:eastAsia="Batang"/>
                <w:szCs w:val="20"/>
                <w:lang w:eastAsia="ar-SA"/>
              </w:rPr>
            </w:pPr>
          </w:p>
        </w:tc>
        <w:tc>
          <w:tcPr>
            <w:tcW w:w="3823" w:type="dxa"/>
            <w:tcBorders>
              <w:top w:val="single" w:sz="4" w:space="0" w:color="000000"/>
              <w:left w:val="single" w:sz="4" w:space="0" w:color="000000"/>
              <w:bottom w:val="single" w:sz="4" w:space="0" w:color="000000"/>
              <w:right w:val="single" w:sz="4" w:space="0" w:color="000000"/>
            </w:tcBorders>
            <w:hideMark/>
          </w:tcPr>
          <w:p w:rsidR="007A56B1" w:rsidRDefault="007A56B1" w:rsidP="0032744C">
            <w:pPr>
              <w:suppressAutoHyphens/>
              <w:spacing w:after="0" w:line="240" w:lineRule="auto"/>
              <w:jc w:val="both"/>
              <w:rPr>
                <w:rFonts w:eastAsia="Batang"/>
                <w:szCs w:val="20"/>
                <w:lang w:eastAsia="ar-SA"/>
              </w:rPr>
            </w:pPr>
            <w:r>
              <w:rPr>
                <w:rFonts w:eastAsia="Batang"/>
                <w:szCs w:val="20"/>
                <w:lang w:eastAsia="ar-SA"/>
              </w:rPr>
              <w:t>Spintelė turi būti gaminama iš ne mažesnio  kaip 18 mm storio LMDP. Spintelės viduje turi būti 1 lentyna.</w:t>
            </w:r>
          </w:p>
          <w:p w:rsidR="007A56B1" w:rsidRDefault="007A56B1" w:rsidP="0032744C">
            <w:pPr>
              <w:suppressAutoHyphens/>
              <w:spacing w:after="0" w:line="240" w:lineRule="auto"/>
              <w:jc w:val="both"/>
              <w:rPr>
                <w:rFonts w:eastAsia="Batang"/>
                <w:szCs w:val="20"/>
                <w:lang w:eastAsia="ar-SA"/>
              </w:rPr>
            </w:pPr>
            <w:r>
              <w:rPr>
                <w:rFonts w:eastAsia="Batang"/>
                <w:szCs w:val="20"/>
                <w:lang w:eastAsia="ar-SA"/>
              </w:rPr>
              <w:t xml:space="preserve">Atviras tarpas turi būti 200 mm aukščio. Spintelės briaunos turi būti laminuotos ne plonesne nei 0,4 mm storio ABS/PVC briauna, durelių briaunos turi būti laminuotos ne plonesne nei 2 mm storio ABS/PVC briauna. Spintelės nugarinė dalis turi būti iš MPP arba HDF. Spintelės rankenėlės turi būti aliuminio spalvos. Spintelė turi būti rakinama. Spintelės spalva turi būti derinama su užsakovu. Garantija ne mažiau kaip 24 mėn. </w:t>
            </w:r>
          </w:p>
        </w:tc>
      </w:tr>
      <w:tr w:rsidR="007A56B1" w:rsidTr="00327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8"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b/>
                <w:szCs w:val="20"/>
                <w:lang w:eastAsia="ar-SA"/>
              </w:rPr>
            </w:pPr>
            <w:r>
              <w:rPr>
                <w:rFonts w:eastAsia="Batang"/>
                <w:b/>
                <w:szCs w:val="20"/>
                <w:lang w:eastAsia="ar-SA"/>
              </w:rPr>
              <w:t>6.</w:t>
            </w:r>
          </w:p>
        </w:tc>
        <w:tc>
          <w:tcPr>
            <w:tcW w:w="1836"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b/>
                <w:szCs w:val="20"/>
                <w:lang w:eastAsia="ar-SA"/>
              </w:rPr>
              <w:t>Lankytojo kėdė</w:t>
            </w:r>
          </w:p>
        </w:tc>
        <w:tc>
          <w:tcPr>
            <w:tcW w:w="2521"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noProof/>
                <w:szCs w:val="20"/>
                <w:lang w:eastAsia="lt-LT"/>
              </w:rPr>
              <w:drawing>
                <wp:inline distT="0" distB="0" distL="0" distR="0">
                  <wp:extent cx="1168400" cy="12827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0" cy="1282700"/>
                          </a:xfrm>
                          <a:prstGeom prst="rect">
                            <a:avLst/>
                          </a:prstGeom>
                          <a:solidFill>
                            <a:srgbClr val="FFFFFF"/>
                          </a:solidFill>
                          <a:ln>
                            <a:noFill/>
                          </a:ln>
                        </pic:spPr>
                      </pic:pic>
                    </a:graphicData>
                  </a:graphic>
                </wp:inline>
              </w:drawing>
            </w:r>
          </w:p>
        </w:tc>
        <w:tc>
          <w:tcPr>
            <w:tcW w:w="1080"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4"/>
                <w:lang w:eastAsia="ar-SA"/>
              </w:rPr>
            </w:pPr>
            <w:r>
              <w:rPr>
                <w:rFonts w:eastAsia="Batang"/>
                <w:szCs w:val="20"/>
                <w:lang w:eastAsia="ar-SA"/>
              </w:rPr>
              <w:t xml:space="preserve"> 40 vnt.</w:t>
            </w:r>
          </w:p>
        </w:tc>
        <w:tc>
          <w:tcPr>
            <w:tcW w:w="3823" w:type="dxa"/>
            <w:tcBorders>
              <w:top w:val="single" w:sz="4" w:space="0" w:color="000000"/>
              <w:left w:val="single" w:sz="4" w:space="0" w:color="000000"/>
              <w:bottom w:val="single" w:sz="4" w:space="0" w:color="000000"/>
              <w:right w:val="single" w:sz="4" w:space="0" w:color="000000"/>
            </w:tcBorders>
            <w:hideMark/>
          </w:tcPr>
          <w:p w:rsidR="007A56B1" w:rsidRDefault="007A56B1" w:rsidP="0032744C">
            <w:pPr>
              <w:suppressAutoHyphens/>
              <w:spacing w:after="0" w:line="240" w:lineRule="auto"/>
              <w:jc w:val="both"/>
              <w:rPr>
                <w:rFonts w:eastAsia="Batang"/>
                <w:szCs w:val="20"/>
                <w:lang w:eastAsia="ar-SA"/>
              </w:rPr>
            </w:pPr>
            <w:r>
              <w:rPr>
                <w:rFonts w:eastAsia="Batang"/>
                <w:szCs w:val="24"/>
                <w:lang w:eastAsia="ar-SA"/>
              </w:rPr>
              <w:t xml:space="preserve">Kėdė turi būti metalinėmis kojomis, atlošas ir sėdimoji dalis turi būti aptraukta </w:t>
            </w:r>
            <w:proofErr w:type="spellStart"/>
            <w:r>
              <w:rPr>
                <w:rFonts w:eastAsia="Batang"/>
                <w:szCs w:val="24"/>
                <w:lang w:eastAsia="ar-SA"/>
              </w:rPr>
              <w:t>eko</w:t>
            </w:r>
            <w:proofErr w:type="spellEnd"/>
            <w:r>
              <w:rPr>
                <w:rFonts w:eastAsia="Batang"/>
                <w:szCs w:val="24"/>
                <w:lang w:eastAsia="ar-SA"/>
              </w:rPr>
              <w:t xml:space="preserve"> oda su paminkštinimu. Metalinės dalys turi būti chromuotos arba dažytos milteliniu būdu. Kėdės aukštis turi būti nereguliuojamas. Spalva turi būti derinama su užsakovu. Garantija – ne mažiau kaip 24 mėn.</w:t>
            </w:r>
          </w:p>
        </w:tc>
      </w:tr>
      <w:tr w:rsidR="007A56B1" w:rsidTr="00327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8"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b/>
                <w:szCs w:val="20"/>
                <w:lang w:eastAsia="ar-SA"/>
              </w:rPr>
            </w:pPr>
            <w:r>
              <w:rPr>
                <w:rFonts w:eastAsia="Batang"/>
                <w:b/>
                <w:szCs w:val="20"/>
                <w:lang w:eastAsia="ar-SA"/>
              </w:rPr>
              <w:lastRenderedPageBreak/>
              <w:t>7.</w:t>
            </w:r>
          </w:p>
        </w:tc>
        <w:tc>
          <w:tcPr>
            <w:tcW w:w="1836"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b/>
                <w:szCs w:val="20"/>
                <w:lang w:eastAsia="ar-SA"/>
              </w:rPr>
              <w:t>Pakabinama spintelė</w:t>
            </w:r>
          </w:p>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(550 mm x 220 mm, h - 620 mm  +/-50 mm)</w:t>
            </w:r>
          </w:p>
        </w:tc>
        <w:tc>
          <w:tcPr>
            <w:tcW w:w="2521" w:type="dxa"/>
            <w:tcBorders>
              <w:top w:val="single" w:sz="4" w:space="0" w:color="000000"/>
              <w:left w:val="single" w:sz="4" w:space="0" w:color="000000"/>
              <w:bottom w:val="single" w:sz="4" w:space="0" w:color="000000"/>
              <w:right w:val="nil"/>
            </w:tcBorders>
            <w:hideMark/>
          </w:tcPr>
          <w:p w:rsidR="007A56B1" w:rsidRDefault="007A56B1" w:rsidP="0032744C">
            <w:pPr>
              <w:suppressAutoHyphens/>
              <w:snapToGrid w:val="0"/>
              <w:spacing w:after="0" w:line="240" w:lineRule="auto"/>
              <w:jc w:val="center"/>
              <w:rPr>
                <w:rFonts w:eastAsia="Batang"/>
                <w:szCs w:val="20"/>
                <w:lang w:eastAsia="ar-SA"/>
              </w:rPr>
            </w:pPr>
            <w:r>
              <w:rPr>
                <w:noProof/>
                <w:lang w:eastAsia="lt-LT"/>
              </w:rPr>
              <w:drawing>
                <wp:anchor distT="0" distB="0" distL="0" distR="0" simplePos="0" relativeHeight="251664384" behindDoc="0" locked="0" layoutInCell="1" allowOverlap="1">
                  <wp:simplePos x="0" y="0"/>
                  <wp:positionH relativeFrom="column">
                    <wp:align>center</wp:align>
                  </wp:positionH>
                  <wp:positionV relativeFrom="paragraph">
                    <wp:posOffset>-1618615</wp:posOffset>
                  </wp:positionV>
                  <wp:extent cx="1482090" cy="1617980"/>
                  <wp:effectExtent l="0" t="0" r="3810" b="1270"/>
                  <wp:wrapTopAndBottom/>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2090" cy="1617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080" w:type="dxa"/>
            <w:tcBorders>
              <w:top w:val="single" w:sz="4" w:space="0" w:color="000000"/>
              <w:left w:val="single" w:sz="4" w:space="0" w:color="000000"/>
              <w:bottom w:val="single" w:sz="4" w:space="0" w:color="000000"/>
              <w:right w:val="nil"/>
            </w:tcBorders>
          </w:tcPr>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40 vnt.</w:t>
            </w:r>
          </w:p>
          <w:p w:rsidR="007A56B1" w:rsidRDefault="007A56B1" w:rsidP="0032744C">
            <w:pPr>
              <w:suppressAutoHyphens/>
              <w:spacing w:after="0" w:line="240" w:lineRule="auto"/>
              <w:jc w:val="center"/>
              <w:rPr>
                <w:rFonts w:eastAsia="Batang"/>
                <w:szCs w:val="20"/>
                <w:lang w:eastAsia="ar-SA"/>
              </w:rPr>
            </w:pPr>
          </w:p>
        </w:tc>
        <w:tc>
          <w:tcPr>
            <w:tcW w:w="3823" w:type="dxa"/>
            <w:tcBorders>
              <w:top w:val="single" w:sz="4" w:space="0" w:color="000000"/>
              <w:left w:val="single" w:sz="4" w:space="0" w:color="000000"/>
              <w:bottom w:val="single" w:sz="4" w:space="0" w:color="000000"/>
              <w:right w:val="single" w:sz="4" w:space="0" w:color="000000"/>
            </w:tcBorders>
            <w:hideMark/>
          </w:tcPr>
          <w:p w:rsidR="007A56B1" w:rsidRDefault="007A56B1" w:rsidP="0032744C">
            <w:pPr>
              <w:suppressAutoHyphens/>
              <w:spacing w:after="0" w:line="240" w:lineRule="auto"/>
              <w:jc w:val="both"/>
              <w:rPr>
                <w:rFonts w:eastAsia="Batang"/>
                <w:szCs w:val="20"/>
                <w:lang w:eastAsia="ar-SA"/>
              </w:rPr>
            </w:pPr>
            <w:r>
              <w:rPr>
                <w:rFonts w:eastAsia="Batang"/>
                <w:szCs w:val="20"/>
                <w:lang w:eastAsia="ar-SA"/>
              </w:rPr>
              <w:t>Spintelė turi būti gaminama iš ne mažesnio kaip 18 mm storio LMDP. Spintelės viduje turi būti 1 lentyna. Spintelės briaunos turi būti laminuotos ne plonesne kaip 0,4 mm storio ABS/PVC briauna, durelių briaunos turi būti laminuotos ne plonesne kaip 2 mm storio ABS/PVC briauna. Spintelės durelės turi būti 20 mm didesnės už korpusą, kad būtų galima  atidaryti dureles. Spintelės nugarinė dalis turi būti iš MPP arba HDF. Spintelės  spalva turi būti derinama su užsakovu. Garantija ne mažiau kaip 24 mėn.</w:t>
            </w:r>
          </w:p>
        </w:tc>
      </w:tr>
      <w:tr w:rsidR="007A56B1" w:rsidTr="00327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8"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b/>
                <w:szCs w:val="20"/>
                <w:lang w:eastAsia="ar-SA"/>
              </w:rPr>
            </w:pPr>
            <w:r>
              <w:rPr>
                <w:rFonts w:eastAsia="Batang"/>
                <w:b/>
                <w:szCs w:val="20"/>
                <w:lang w:eastAsia="ar-SA"/>
              </w:rPr>
              <w:t>8.</w:t>
            </w:r>
          </w:p>
        </w:tc>
        <w:tc>
          <w:tcPr>
            <w:tcW w:w="1836"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b/>
                <w:szCs w:val="20"/>
                <w:lang w:eastAsia="ar-SA"/>
              </w:rPr>
              <w:t>Pakabinama spintelė su veidrodžiu</w:t>
            </w:r>
          </w:p>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 xml:space="preserve">(550 mm x 220 mm, h - 620 mm </w:t>
            </w:r>
          </w:p>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+/-50 mm)</w:t>
            </w:r>
          </w:p>
        </w:tc>
        <w:tc>
          <w:tcPr>
            <w:tcW w:w="2521" w:type="dxa"/>
            <w:tcBorders>
              <w:top w:val="single" w:sz="4" w:space="0" w:color="000000"/>
              <w:left w:val="single" w:sz="4" w:space="0" w:color="000000"/>
              <w:bottom w:val="single" w:sz="4" w:space="0" w:color="000000"/>
              <w:right w:val="nil"/>
            </w:tcBorders>
            <w:hideMark/>
          </w:tcPr>
          <w:p w:rsidR="007A56B1" w:rsidRDefault="007A56B1" w:rsidP="0032744C">
            <w:pPr>
              <w:suppressAutoHyphens/>
              <w:snapToGrid w:val="0"/>
              <w:spacing w:after="0" w:line="240" w:lineRule="auto"/>
              <w:jc w:val="center"/>
              <w:rPr>
                <w:rFonts w:eastAsia="Batang"/>
                <w:szCs w:val="20"/>
                <w:lang w:eastAsia="ar-SA"/>
              </w:rPr>
            </w:pPr>
            <w:r>
              <w:rPr>
                <w:noProof/>
                <w:lang w:eastAsia="lt-LT"/>
              </w:rPr>
              <w:drawing>
                <wp:anchor distT="0" distB="0" distL="0" distR="0" simplePos="0" relativeHeight="251665408" behindDoc="0" locked="0" layoutInCell="1" allowOverlap="1">
                  <wp:simplePos x="0" y="0"/>
                  <wp:positionH relativeFrom="column">
                    <wp:align>center</wp:align>
                  </wp:positionH>
                  <wp:positionV relativeFrom="paragraph">
                    <wp:posOffset>-1619885</wp:posOffset>
                  </wp:positionV>
                  <wp:extent cx="1482090" cy="1617980"/>
                  <wp:effectExtent l="0" t="0" r="3810" b="1270"/>
                  <wp:wrapTopAndBottom/>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2090" cy="1617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080"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40 vnt.</w:t>
            </w:r>
          </w:p>
        </w:tc>
        <w:tc>
          <w:tcPr>
            <w:tcW w:w="3823" w:type="dxa"/>
            <w:tcBorders>
              <w:top w:val="single" w:sz="4" w:space="0" w:color="000000"/>
              <w:left w:val="single" w:sz="4" w:space="0" w:color="000000"/>
              <w:bottom w:val="single" w:sz="4" w:space="0" w:color="000000"/>
              <w:right w:val="single" w:sz="4" w:space="0" w:color="000000"/>
            </w:tcBorders>
            <w:hideMark/>
          </w:tcPr>
          <w:p w:rsidR="007A56B1" w:rsidRDefault="007A56B1" w:rsidP="0032744C">
            <w:pPr>
              <w:suppressAutoHyphens/>
              <w:spacing w:after="0" w:line="240" w:lineRule="auto"/>
              <w:jc w:val="both"/>
              <w:rPr>
                <w:rFonts w:eastAsia="Batang"/>
                <w:szCs w:val="20"/>
                <w:lang w:eastAsia="ar-SA"/>
              </w:rPr>
            </w:pPr>
            <w:r>
              <w:rPr>
                <w:rFonts w:eastAsia="Batang"/>
                <w:szCs w:val="20"/>
                <w:lang w:eastAsia="ar-SA"/>
              </w:rPr>
              <w:t>Spintelė turi būti gaminama iš ne mažesnio kaip 18 mm storio LMDP. Spintelės viduje turi būti 1 lentyna. Spintelės briaunos turi būti laminuotos ne plonesne kaip 0,4 mm storio ABS/PVC briauna, durelių briaunos turi būti laminuotos ne plonesne nei 2 mm storio ABS/PVC briauna. Spintelės durelės turi būti 20 mm didesnės už korpusą, kad būtų galima  atidaryti dureles. Ant durelių turi būti užklijuotas veidrodis. Spintelės nugarinė dalis turi būti iš MPP arba HDF. Spintelės spalva turi būti derinama su užsakovu. Garantija ne mažiau kaip 24 mėn.</w:t>
            </w:r>
          </w:p>
        </w:tc>
      </w:tr>
      <w:tr w:rsidR="007A56B1" w:rsidTr="00327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8"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b/>
                <w:szCs w:val="20"/>
                <w:lang w:eastAsia="ar-SA"/>
              </w:rPr>
            </w:pPr>
            <w:r>
              <w:rPr>
                <w:rFonts w:eastAsia="Batang"/>
                <w:b/>
                <w:szCs w:val="20"/>
                <w:lang w:eastAsia="ar-SA"/>
              </w:rPr>
              <w:t>9.</w:t>
            </w:r>
          </w:p>
        </w:tc>
        <w:tc>
          <w:tcPr>
            <w:tcW w:w="1836"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b/>
                <w:szCs w:val="20"/>
                <w:lang w:eastAsia="ar-SA"/>
              </w:rPr>
              <w:t>Atvira spintelė maistui ruošti</w:t>
            </w:r>
          </w:p>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(1400 mm x 600 mm, h – 860 mm +/-50 mm)</w:t>
            </w:r>
          </w:p>
        </w:tc>
        <w:tc>
          <w:tcPr>
            <w:tcW w:w="2521" w:type="dxa"/>
            <w:tcBorders>
              <w:top w:val="single" w:sz="4" w:space="0" w:color="000000"/>
              <w:left w:val="single" w:sz="4" w:space="0" w:color="000000"/>
              <w:bottom w:val="single" w:sz="4" w:space="0" w:color="000000"/>
              <w:right w:val="nil"/>
            </w:tcBorders>
            <w:hideMark/>
          </w:tcPr>
          <w:p w:rsidR="007A56B1" w:rsidRDefault="007A56B1" w:rsidP="0032744C">
            <w:pPr>
              <w:suppressAutoHyphens/>
              <w:snapToGrid w:val="0"/>
              <w:spacing w:after="0" w:line="240" w:lineRule="auto"/>
              <w:jc w:val="center"/>
              <w:rPr>
                <w:rFonts w:eastAsia="Batang"/>
                <w:szCs w:val="20"/>
                <w:lang w:eastAsia="ar-SA"/>
              </w:rPr>
            </w:pPr>
            <w:r>
              <w:rPr>
                <w:noProof/>
                <w:lang w:eastAsia="lt-LT"/>
              </w:rPr>
              <w:drawing>
                <wp:anchor distT="0" distB="0" distL="0" distR="0" simplePos="0" relativeHeight="251667456" behindDoc="0" locked="0" layoutInCell="1" allowOverlap="1">
                  <wp:simplePos x="0" y="0"/>
                  <wp:positionH relativeFrom="column">
                    <wp:align>center</wp:align>
                  </wp:positionH>
                  <wp:positionV relativeFrom="paragraph">
                    <wp:posOffset>-1176020</wp:posOffset>
                  </wp:positionV>
                  <wp:extent cx="1478915" cy="1086485"/>
                  <wp:effectExtent l="0" t="0" r="6985" b="0"/>
                  <wp:wrapTopAndBottom/>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8915" cy="10864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080" w:type="dxa"/>
            <w:tcBorders>
              <w:top w:val="single" w:sz="4" w:space="0" w:color="000000"/>
              <w:left w:val="single" w:sz="4" w:space="0" w:color="000000"/>
              <w:bottom w:val="single" w:sz="4" w:space="0" w:color="000000"/>
              <w:right w:val="nil"/>
            </w:tcBorders>
          </w:tcPr>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9 vnt.</w:t>
            </w:r>
          </w:p>
          <w:p w:rsidR="007A56B1" w:rsidRDefault="007A56B1" w:rsidP="0032744C">
            <w:pPr>
              <w:suppressAutoHyphens/>
              <w:spacing w:after="0" w:line="240" w:lineRule="auto"/>
              <w:jc w:val="center"/>
              <w:rPr>
                <w:rFonts w:eastAsia="Batang"/>
                <w:szCs w:val="20"/>
                <w:lang w:eastAsia="ar-SA"/>
              </w:rPr>
            </w:pPr>
          </w:p>
        </w:tc>
        <w:tc>
          <w:tcPr>
            <w:tcW w:w="3823" w:type="dxa"/>
            <w:tcBorders>
              <w:top w:val="single" w:sz="4" w:space="0" w:color="000000"/>
              <w:left w:val="single" w:sz="4" w:space="0" w:color="000000"/>
              <w:bottom w:val="single" w:sz="4" w:space="0" w:color="000000"/>
              <w:right w:val="single" w:sz="4" w:space="0" w:color="000000"/>
            </w:tcBorders>
            <w:hideMark/>
          </w:tcPr>
          <w:p w:rsidR="007A56B1" w:rsidRDefault="007A56B1" w:rsidP="0032744C">
            <w:pPr>
              <w:suppressAutoHyphens/>
              <w:spacing w:after="0" w:line="240" w:lineRule="auto"/>
              <w:jc w:val="both"/>
              <w:rPr>
                <w:rFonts w:eastAsia="Batang"/>
                <w:szCs w:val="20"/>
                <w:lang w:eastAsia="ar-SA"/>
              </w:rPr>
            </w:pPr>
            <w:r>
              <w:rPr>
                <w:rFonts w:eastAsia="Batang"/>
                <w:szCs w:val="20"/>
                <w:lang w:eastAsia="ar-SA"/>
              </w:rPr>
              <w:t>Spintelės stalviršis turi būti dengtas HPL danga, atsparia drėgmei ir aukštai temperatūrai. Pati spintelė  turi būti gaminama iš ne mažesnio  kaip 18 mm storio LMDP. Spintelė turi stovėti ant metalinių kojelių, kojelės turi būti chromuotos arba dažytos milteliniu būdu. Spintelės vidus turi būti perskirtas į du skyrius, kiekviename skyriuje po 1 lentyną. Spintelės briaunos turi būti laminuotos ne plonesne nei 2 mm storio ABS/PVC briauna. Spintelės nugarinė dalis turi būti iš MPP arba HDF. Spintelės  spalva turi būti derinama su užsakovu. Garantija ne mažiau kaip 24 mėn.</w:t>
            </w:r>
          </w:p>
        </w:tc>
      </w:tr>
      <w:tr w:rsidR="007A56B1" w:rsidTr="00327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8"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b/>
                <w:szCs w:val="20"/>
                <w:lang w:eastAsia="ar-SA"/>
              </w:rPr>
            </w:pPr>
            <w:r>
              <w:rPr>
                <w:rFonts w:eastAsia="Batang"/>
                <w:b/>
                <w:szCs w:val="20"/>
                <w:lang w:eastAsia="ar-SA"/>
              </w:rPr>
              <w:lastRenderedPageBreak/>
              <w:t>10.</w:t>
            </w:r>
          </w:p>
        </w:tc>
        <w:tc>
          <w:tcPr>
            <w:tcW w:w="1836"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b/>
                <w:szCs w:val="20"/>
                <w:lang w:eastAsia="ar-SA"/>
              </w:rPr>
            </w:pPr>
            <w:r w:rsidRPr="00F14DD2">
              <w:rPr>
                <w:rFonts w:eastAsia="Batang"/>
                <w:b/>
                <w:szCs w:val="20"/>
                <w:lang w:eastAsia="ar-SA"/>
              </w:rPr>
              <w:t>Atvira  spintelė skalbinių lankstymui</w:t>
            </w:r>
          </w:p>
          <w:p w:rsidR="007A56B1" w:rsidRDefault="007A56B1" w:rsidP="0032744C">
            <w:pPr>
              <w:suppressAutoHyphens/>
              <w:spacing w:after="0" w:line="240" w:lineRule="auto"/>
              <w:jc w:val="center"/>
              <w:rPr>
                <w:rFonts w:eastAsia="Batang"/>
                <w:b/>
                <w:szCs w:val="20"/>
                <w:lang w:eastAsia="ar-SA"/>
              </w:rPr>
            </w:pPr>
            <w:r>
              <w:rPr>
                <w:rFonts w:eastAsia="Batang"/>
                <w:szCs w:val="20"/>
                <w:lang w:eastAsia="ar-SA"/>
              </w:rPr>
              <w:t>(1400 mm x 600 mm, h – 860 mm +/-50 mm)</w:t>
            </w:r>
          </w:p>
        </w:tc>
        <w:tc>
          <w:tcPr>
            <w:tcW w:w="2521" w:type="dxa"/>
            <w:tcBorders>
              <w:top w:val="single" w:sz="4" w:space="0" w:color="000000"/>
              <w:left w:val="single" w:sz="4" w:space="0" w:color="000000"/>
              <w:bottom w:val="single" w:sz="4" w:space="0" w:color="000000"/>
              <w:right w:val="nil"/>
            </w:tcBorders>
            <w:hideMark/>
          </w:tcPr>
          <w:p w:rsidR="007A56B1" w:rsidRDefault="007A56B1" w:rsidP="0032744C">
            <w:pPr>
              <w:suppressAutoHyphens/>
              <w:snapToGrid w:val="0"/>
              <w:spacing w:after="0" w:line="240" w:lineRule="auto"/>
              <w:jc w:val="center"/>
              <w:rPr>
                <w:rFonts w:eastAsia="Batang"/>
                <w:noProof/>
                <w:szCs w:val="20"/>
                <w:lang w:eastAsia="lt-LT"/>
              </w:rPr>
            </w:pPr>
            <w:r>
              <w:rPr>
                <w:noProof/>
                <w:lang w:eastAsia="lt-LT"/>
              </w:rPr>
              <w:drawing>
                <wp:anchor distT="0" distB="0" distL="0" distR="0" simplePos="0" relativeHeight="251671552" behindDoc="0" locked="0" layoutInCell="1" allowOverlap="1">
                  <wp:simplePos x="0" y="0"/>
                  <wp:positionH relativeFrom="column">
                    <wp:posOffset>50165</wp:posOffset>
                  </wp:positionH>
                  <wp:positionV relativeFrom="paragraph">
                    <wp:posOffset>128270</wp:posOffset>
                  </wp:positionV>
                  <wp:extent cx="1421130" cy="1043940"/>
                  <wp:effectExtent l="0" t="0" r="7620" b="3810"/>
                  <wp:wrapTopAndBottom/>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1130" cy="1043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080"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2 vnt.</w:t>
            </w:r>
          </w:p>
        </w:tc>
        <w:tc>
          <w:tcPr>
            <w:tcW w:w="3823" w:type="dxa"/>
            <w:tcBorders>
              <w:top w:val="single" w:sz="4" w:space="0" w:color="000000"/>
              <w:left w:val="single" w:sz="4" w:space="0" w:color="000000"/>
              <w:bottom w:val="single" w:sz="4" w:space="0" w:color="000000"/>
              <w:right w:val="single" w:sz="4" w:space="0" w:color="000000"/>
            </w:tcBorders>
            <w:hideMark/>
          </w:tcPr>
          <w:p w:rsidR="007A56B1" w:rsidRDefault="007A56B1" w:rsidP="0032744C">
            <w:pPr>
              <w:suppressAutoHyphens/>
              <w:spacing w:after="0" w:line="240" w:lineRule="auto"/>
              <w:jc w:val="both"/>
              <w:rPr>
                <w:rFonts w:eastAsia="Batang"/>
                <w:szCs w:val="20"/>
                <w:lang w:eastAsia="ar-SA"/>
              </w:rPr>
            </w:pPr>
            <w:r>
              <w:rPr>
                <w:rFonts w:eastAsia="Batang"/>
                <w:szCs w:val="20"/>
                <w:lang w:eastAsia="ar-SA"/>
              </w:rPr>
              <w:t>Spintelės stalviršis turi būti dengtas HPL danga, atsparia drėgmei ir aukštai temperatūrai. Pati spintelė  turi būti gaminama iš ne mažesnio  kaip 18 mm storio LMDP. Spintelė turi stovėti ant metalinių kojelių, kojelės turi būti chromuotos arba dažytos milteliniu būdu. Spintelės vidus turi būti perskirtas į du skyrius, kiekviename skyriuje po 1 lentyną. Spintelės briaunos turi būti laminuotos ne plonesne nei 2 mm storio ABS/PVC briauna. Spintelės nugarinė dalis turi būti iš MPP arba HDF. Spintelės  spalva turi būti derinama su užsakovu. Garantija ne mažiau kaip 24 mėn.</w:t>
            </w:r>
          </w:p>
        </w:tc>
      </w:tr>
      <w:tr w:rsidR="007A56B1" w:rsidTr="00327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8"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b/>
                <w:szCs w:val="20"/>
                <w:lang w:eastAsia="ar-SA"/>
              </w:rPr>
            </w:pPr>
            <w:r>
              <w:rPr>
                <w:rFonts w:eastAsia="Batang"/>
                <w:b/>
                <w:szCs w:val="20"/>
                <w:lang w:eastAsia="ar-SA"/>
              </w:rPr>
              <w:t>11.</w:t>
            </w:r>
          </w:p>
        </w:tc>
        <w:tc>
          <w:tcPr>
            <w:tcW w:w="1836"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rPr>
                <w:rFonts w:eastAsia="Batang"/>
                <w:b/>
                <w:szCs w:val="20"/>
                <w:lang w:eastAsia="ar-SA"/>
              </w:rPr>
            </w:pPr>
            <w:r>
              <w:rPr>
                <w:rFonts w:eastAsia="Batang"/>
                <w:b/>
                <w:szCs w:val="20"/>
                <w:lang w:eastAsia="ar-SA"/>
              </w:rPr>
              <w:t>Veidrodis</w:t>
            </w:r>
          </w:p>
        </w:tc>
        <w:tc>
          <w:tcPr>
            <w:tcW w:w="2521" w:type="dxa"/>
            <w:tcBorders>
              <w:top w:val="single" w:sz="4" w:space="0" w:color="000000"/>
              <w:left w:val="single" w:sz="4" w:space="0" w:color="000000"/>
              <w:bottom w:val="single" w:sz="4" w:space="0" w:color="000000"/>
              <w:right w:val="nil"/>
            </w:tcBorders>
          </w:tcPr>
          <w:p w:rsidR="007A56B1" w:rsidRDefault="007A56B1" w:rsidP="0032744C">
            <w:pPr>
              <w:suppressAutoHyphens/>
              <w:spacing w:after="0" w:line="240" w:lineRule="auto"/>
              <w:jc w:val="center"/>
              <w:rPr>
                <w:rFonts w:eastAsia="Batang"/>
                <w:szCs w:val="20"/>
                <w:lang w:eastAsia="ar-SA"/>
              </w:rPr>
            </w:pPr>
          </w:p>
        </w:tc>
        <w:tc>
          <w:tcPr>
            <w:tcW w:w="1080" w:type="dxa"/>
            <w:tcBorders>
              <w:top w:val="single" w:sz="4" w:space="0" w:color="000000"/>
              <w:left w:val="single" w:sz="4" w:space="0" w:color="000000"/>
              <w:bottom w:val="single" w:sz="4" w:space="0" w:color="000000"/>
              <w:right w:val="nil"/>
            </w:tcBorders>
            <w:hideMark/>
          </w:tcPr>
          <w:p w:rsidR="007A56B1" w:rsidRPr="00023462" w:rsidRDefault="007A56B1" w:rsidP="0032744C">
            <w:pPr>
              <w:suppressAutoHyphens/>
              <w:spacing w:after="0" w:line="240" w:lineRule="auto"/>
              <w:jc w:val="center"/>
              <w:rPr>
                <w:rFonts w:eastAsia="Batang"/>
                <w:szCs w:val="24"/>
                <w:lang w:eastAsia="ar-SA"/>
              </w:rPr>
            </w:pPr>
            <w:r w:rsidRPr="00023462">
              <w:rPr>
                <w:rFonts w:eastAsia="Batang"/>
                <w:szCs w:val="24"/>
                <w:lang w:eastAsia="ar-SA"/>
              </w:rPr>
              <w:t xml:space="preserve">22 vnt. </w:t>
            </w:r>
          </w:p>
        </w:tc>
        <w:tc>
          <w:tcPr>
            <w:tcW w:w="3823" w:type="dxa"/>
            <w:tcBorders>
              <w:top w:val="single" w:sz="4" w:space="0" w:color="000000"/>
              <w:left w:val="single" w:sz="4" w:space="0" w:color="000000"/>
              <w:bottom w:val="single" w:sz="4" w:space="0" w:color="000000"/>
              <w:right w:val="single" w:sz="4" w:space="0" w:color="000000"/>
            </w:tcBorders>
            <w:hideMark/>
          </w:tcPr>
          <w:p w:rsidR="007A56B1" w:rsidRDefault="007A56B1" w:rsidP="0032744C">
            <w:pPr>
              <w:suppressAutoHyphens/>
              <w:spacing w:after="0" w:line="240" w:lineRule="auto"/>
              <w:jc w:val="both"/>
              <w:rPr>
                <w:rFonts w:eastAsia="Batang"/>
                <w:szCs w:val="20"/>
                <w:lang w:eastAsia="ar-SA"/>
              </w:rPr>
            </w:pPr>
            <w:r>
              <w:rPr>
                <w:rFonts w:eastAsia="Batang"/>
                <w:szCs w:val="20"/>
                <w:lang w:eastAsia="ar-SA"/>
              </w:rPr>
              <w:t xml:space="preserve">Veidrodis turi būti ≥ 60 cm pločio ir ≥180 cm ilgio. Storis ≥ 10 mm. Rėmeliai aplink veidrodžius nereikalingi. Veidrodis turi būti komplektuojamas su pakabinimo elementais. Galimi kabinimo variantai tiek vertikaliai tiek horizontaliai.  </w:t>
            </w:r>
            <w:r w:rsidRPr="00B971B7">
              <w:rPr>
                <w:rFonts w:eastAsia="Batang"/>
                <w:szCs w:val="20"/>
                <w:lang w:eastAsia="ar-SA"/>
              </w:rPr>
              <w:t>Garantija ne mažiau kaip 24 mėn.</w:t>
            </w:r>
          </w:p>
        </w:tc>
      </w:tr>
      <w:tr w:rsidR="007A56B1" w:rsidTr="00327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8"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b/>
                <w:szCs w:val="20"/>
                <w:lang w:eastAsia="ar-SA"/>
              </w:rPr>
            </w:pPr>
            <w:r>
              <w:rPr>
                <w:rFonts w:eastAsia="Batang"/>
                <w:b/>
                <w:szCs w:val="20"/>
                <w:lang w:eastAsia="ar-SA"/>
              </w:rPr>
              <w:t>12.</w:t>
            </w:r>
          </w:p>
        </w:tc>
        <w:tc>
          <w:tcPr>
            <w:tcW w:w="1836" w:type="dxa"/>
            <w:tcBorders>
              <w:top w:val="single" w:sz="4" w:space="0" w:color="000000"/>
              <w:left w:val="single" w:sz="4" w:space="0" w:color="000000"/>
              <w:bottom w:val="single" w:sz="4" w:space="0" w:color="000000"/>
              <w:right w:val="nil"/>
            </w:tcBorders>
            <w:hideMark/>
          </w:tcPr>
          <w:p w:rsidR="007A56B1" w:rsidRDefault="007A56B1" w:rsidP="0032744C">
            <w:pPr>
              <w:spacing w:after="0" w:line="240" w:lineRule="auto"/>
              <w:jc w:val="center"/>
              <w:rPr>
                <w:b/>
                <w:szCs w:val="24"/>
              </w:rPr>
            </w:pPr>
            <w:r>
              <w:rPr>
                <w:b/>
                <w:szCs w:val="24"/>
              </w:rPr>
              <w:t xml:space="preserve"> Lentyna knygoms</w:t>
            </w:r>
          </w:p>
          <w:p w:rsidR="007A56B1" w:rsidRDefault="007A56B1" w:rsidP="0032744C">
            <w:pPr>
              <w:spacing w:after="0" w:line="240" w:lineRule="auto"/>
              <w:jc w:val="center"/>
              <w:rPr>
                <w:szCs w:val="24"/>
              </w:rPr>
            </w:pPr>
            <w:r>
              <w:rPr>
                <w:szCs w:val="24"/>
              </w:rPr>
              <w:t>(800 mm x 250 mm, h - 500 mm</w:t>
            </w:r>
          </w:p>
          <w:p w:rsidR="007A56B1" w:rsidRDefault="007A56B1" w:rsidP="0032744C">
            <w:pPr>
              <w:suppressAutoHyphens/>
              <w:spacing w:after="0" w:line="240" w:lineRule="auto"/>
              <w:jc w:val="center"/>
              <w:rPr>
                <w:rFonts w:eastAsia="Batang"/>
                <w:b/>
                <w:szCs w:val="20"/>
                <w:lang w:eastAsia="ar-SA"/>
              </w:rPr>
            </w:pPr>
            <w:r>
              <w:rPr>
                <w:szCs w:val="24"/>
              </w:rPr>
              <w:t>+/-50 mm)</w:t>
            </w:r>
          </w:p>
        </w:tc>
        <w:tc>
          <w:tcPr>
            <w:tcW w:w="2521" w:type="dxa"/>
            <w:tcBorders>
              <w:top w:val="single" w:sz="4" w:space="0" w:color="000000"/>
              <w:left w:val="single" w:sz="4" w:space="0" w:color="000000"/>
              <w:bottom w:val="single" w:sz="4" w:space="0" w:color="000000"/>
              <w:right w:val="nil"/>
            </w:tcBorders>
          </w:tcPr>
          <w:p w:rsidR="007A56B1" w:rsidRDefault="007A56B1" w:rsidP="0032744C">
            <w:pPr>
              <w:snapToGrid w:val="0"/>
              <w:jc w:val="center"/>
              <w:rPr>
                <w:rFonts w:eastAsia="Batang"/>
                <w:szCs w:val="20"/>
                <w:lang w:eastAsia="ar-SA"/>
              </w:rPr>
            </w:pPr>
            <w:r>
              <w:rPr>
                <w:noProof/>
                <w:lang w:eastAsia="lt-LT"/>
              </w:rPr>
              <w:drawing>
                <wp:inline distT="0" distB="0" distL="0" distR="0">
                  <wp:extent cx="1460500" cy="857250"/>
                  <wp:effectExtent l="0" t="0" r="635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0" cy="857250"/>
                          </a:xfrm>
                          <a:prstGeom prst="rect">
                            <a:avLst/>
                          </a:prstGeom>
                          <a:noFill/>
                          <a:ln>
                            <a:noFill/>
                          </a:ln>
                        </pic:spPr>
                      </pic:pic>
                    </a:graphicData>
                  </a:graphic>
                </wp:inline>
              </w:drawing>
            </w:r>
          </w:p>
        </w:tc>
        <w:tc>
          <w:tcPr>
            <w:tcW w:w="1080"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192 vnt.</w:t>
            </w:r>
          </w:p>
        </w:tc>
        <w:tc>
          <w:tcPr>
            <w:tcW w:w="3823" w:type="dxa"/>
            <w:tcBorders>
              <w:top w:val="single" w:sz="4" w:space="0" w:color="000000"/>
              <w:left w:val="single" w:sz="4" w:space="0" w:color="000000"/>
              <w:bottom w:val="single" w:sz="4" w:space="0" w:color="000000"/>
              <w:right w:val="single" w:sz="4" w:space="0" w:color="000000"/>
            </w:tcBorders>
            <w:hideMark/>
          </w:tcPr>
          <w:p w:rsidR="007A56B1" w:rsidRDefault="007A56B1" w:rsidP="0032744C">
            <w:pPr>
              <w:suppressAutoHyphens/>
              <w:spacing w:after="0" w:line="240" w:lineRule="auto"/>
              <w:jc w:val="both"/>
              <w:rPr>
                <w:rFonts w:eastAsia="Batang"/>
                <w:color w:val="FF0000"/>
                <w:szCs w:val="24"/>
                <w:lang w:eastAsia="ar-SA"/>
              </w:rPr>
            </w:pPr>
            <w:r>
              <w:rPr>
                <w:szCs w:val="24"/>
              </w:rPr>
              <w:t>Lentyna turi būti gaminama iš ne plonesnio kaip 18 mm storio LMDP. Briaunos turi būti laminuotos ne plonesne nei 2 mm storio ABS/PVC briauna. Lentynos nugarinė dalis turi būti iš MPP ar HDF. Tarpas tarp lentynų turi būti 400 mm. Spalva turi būti derinama su užsakovu. Turi būti numatytas patikimas tvirtinimas prie sienos. Garantija ne mažiau kaip 24 mėn.</w:t>
            </w:r>
          </w:p>
        </w:tc>
      </w:tr>
      <w:tr w:rsidR="007A56B1" w:rsidTr="00327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8"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b/>
                <w:bCs/>
                <w:szCs w:val="20"/>
                <w:lang w:eastAsia="ar-SA"/>
              </w:rPr>
            </w:pPr>
            <w:r>
              <w:rPr>
                <w:rFonts w:eastAsia="Batang"/>
                <w:b/>
                <w:szCs w:val="20"/>
                <w:lang w:eastAsia="ar-SA"/>
              </w:rPr>
              <w:t>13.</w:t>
            </w:r>
          </w:p>
        </w:tc>
        <w:tc>
          <w:tcPr>
            <w:tcW w:w="1836"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b/>
                <w:bCs/>
                <w:szCs w:val="20"/>
                <w:lang w:eastAsia="ar-SA"/>
              </w:rPr>
              <w:t>Uždara spinta 4-ių durų</w:t>
            </w:r>
          </w:p>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(2240 mm x 600 mm, h – 2200 mm +/-50 mm)</w:t>
            </w:r>
          </w:p>
        </w:tc>
        <w:tc>
          <w:tcPr>
            <w:tcW w:w="2521" w:type="dxa"/>
            <w:tcBorders>
              <w:top w:val="single" w:sz="4" w:space="0" w:color="000000"/>
              <w:left w:val="single" w:sz="4" w:space="0" w:color="000000"/>
              <w:bottom w:val="single" w:sz="4" w:space="0" w:color="000000"/>
              <w:right w:val="nil"/>
            </w:tcBorders>
            <w:hideMark/>
          </w:tcPr>
          <w:p w:rsidR="007A56B1" w:rsidRDefault="007A56B1" w:rsidP="0032744C">
            <w:pPr>
              <w:suppressAutoHyphens/>
              <w:snapToGrid w:val="0"/>
              <w:spacing w:after="0" w:line="240" w:lineRule="auto"/>
              <w:jc w:val="center"/>
              <w:rPr>
                <w:rFonts w:eastAsia="Batang"/>
                <w:szCs w:val="20"/>
                <w:lang w:eastAsia="ar-SA"/>
              </w:rPr>
            </w:pPr>
            <w:r>
              <w:rPr>
                <w:noProof/>
                <w:lang w:eastAsia="lt-LT"/>
              </w:rPr>
              <w:drawing>
                <wp:anchor distT="0" distB="0" distL="0" distR="0" simplePos="0" relativeHeight="251666432" behindDoc="0" locked="0" layoutInCell="1" allowOverlap="1">
                  <wp:simplePos x="0" y="0"/>
                  <wp:positionH relativeFrom="column">
                    <wp:align>center</wp:align>
                  </wp:positionH>
                  <wp:positionV relativeFrom="paragraph">
                    <wp:posOffset>-1673860</wp:posOffset>
                  </wp:positionV>
                  <wp:extent cx="1482725" cy="1447800"/>
                  <wp:effectExtent l="0" t="0" r="3175" b="0"/>
                  <wp:wrapTopAndBottom/>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2725" cy="1447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080"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40 vnt.</w:t>
            </w:r>
          </w:p>
        </w:tc>
        <w:tc>
          <w:tcPr>
            <w:tcW w:w="3823" w:type="dxa"/>
            <w:tcBorders>
              <w:top w:val="single" w:sz="4" w:space="0" w:color="000000"/>
              <w:left w:val="single" w:sz="4" w:space="0" w:color="000000"/>
              <w:bottom w:val="single" w:sz="4" w:space="0" w:color="000000"/>
              <w:right w:val="single" w:sz="4" w:space="0" w:color="000000"/>
            </w:tcBorders>
            <w:hideMark/>
          </w:tcPr>
          <w:p w:rsidR="007A56B1" w:rsidRDefault="007A56B1" w:rsidP="0032744C">
            <w:pPr>
              <w:suppressAutoHyphens/>
              <w:spacing w:after="0" w:line="240" w:lineRule="auto"/>
              <w:jc w:val="both"/>
              <w:rPr>
                <w:rFonts w:eastAsia="Batang"/>
                <w:szCs w:val="20"/>
                <w:lang w:eastAsia="ar-SA"/>
              </w:rPr>
            </w:pPr>
            <w:r>
              <w:rPr>
                <w:rFonts w:eastAsia="Batang"/>
                <w:szCs w:val="20"/>
                <w:lang w:eastAsia="ar-SA"/>
              </w:rPr>
              <w:t xml:space="preserve">Uždara spinta turi būti gaminama iš ne mažesnio kaip 18 mm storio LMDP. Spintą turi sudaryti keturi skyriai. Viename skyriuje turi būti 6 lentynos, kituose skyriuose po 2 lentynas (viena viršuje ir viena apačioje) ir kartelė rūbams pakabinti. Spintos briaunos turi būti laminuotos ne plonesne nei 0,4mm storio ABS/PVC briauna, durelių briaunos turi būti laminuotos ne plonesne nei 2 mm storio ABS/PVC briauna. Spintos nugarinė dalis turi būti iš </w:t>
            </w:r>
            <w:r>
              <w:rPr>
                <w:rFonts w:eastAsia="Batang"/>
                <w:szCs w:val="20"/>
                <w:lang w:eastAsia="ar-SA"/>
              </w:rPr>
              <w:lastRenderedPageBreak/>
              <w:t>MPP arba HDF. Spintos rankenėlės turi būti aliuminio spalvos. Spintos spalva turi būti derinama su užsakovu. Garantija ne mažiau kaip 24 mėn.</w:t>
            </w:r>
          </w:p>
        </w:tc>
      </w:tr>
      <w:tr w:rsidR="007A56B1" w:rsidTr="00327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8"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b/>
                <w:bCs/>
                <w:szCs w:val="20"/>
                <w:lang w:eastAsia="ar-SA"/>
              </w:rPr>
            </w:pPr>
            <w:r>
              <w:rPr>
                <w:rFonts w:eastAsia="Batang"/>
                <w:b/>
                <w:szCs w:val="20"/>
                <w:lang w:eastAsia="ar-SA"/>
              </w:rPr>
              <w:lastRenderedPageBreak/>
              <w:t>14.</w:t>
            </w:r>
          </w:p>
        </w:tc>
        <w:tc>
          <w:tcPr>
            <w:tcW w:w="1836"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b/>
                <w:bCs/>
                <w:szCs w:val="20"/>
                <w:lang w:eastAsia="ar-SA"/>
              </w:rPr>
              <w:t>Uždara spinta 3-ių durų</w:t>
            </w:r>
          </w:p>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(1600 mm x 600 mm, h – 2200 mm +/-50 mm)</w:t>
            </w:r>
          </w:p>
        </w:tc>
        <w:tc>
          <w:tcPr>
            <w:tcW w:w="2521" w:type="dxa"/>
            <w:tcBorders>
              <w:top w:val="single" w:sz="4" w:space="0" w:color="000000"/>
              <w:left w:val="single" w:sz="4" w:space="0" w:color="000000"/>
              <w:bottom w:val="single" w:sz="4" w:space="0" w:color="000000"/>
              <w:right w:val="nil"/>
            </w:tcBorders>
            <w:hideMark/>
          </w:tcPr>
          <w:p w:rsidR="007A56B1" w:rsidRDefault="007A56B1" w:rsidP="0032744C">
            <w:pPr>
              <w:suppressAutoHyphens/>
              <w:snapToGrid w:val="0"/>
              <w:spacing w:after="0" w:line="240" w:lineRule="auto"/>
              <w:jc w:val="center"/>
              <w:rPr>
                <w:rFonts w:eastAsia="Batang"/>
                <w:szCs w:val="20"/>
                <w:lang w:eastAsia="ar-SA"/>
              </w:rPr>
            </w:pPr>
            <w:r>
              <w:rPr>
                <w:noProof/>
                <w:lang w:eastAsia="lt-LT"/>
              </w:rPr>
              <w:drawing>
                <wp:anchor distT="0" distB="0" distL="0" distR="0" simplePos="0" relativeHeight="251668480" behindDoc="0" locked="0" layoutInCell="1" allowOverlap="1">
                  <wp:simplePos x="0" y="0"/>
                  <wp:positionH relativeFrom="column">
                    <wp:align>center</wp:align>
                  </wp:positionH>
                  <wp:positionV relativeFrom="paragraph">
                    <wp:posOffset>-1586865</wp:posOffset>
                  </wp:positionV>
                  <wp:extent cx="1482725" cy="1581785"/>
                  <wp:effectExtent l="0" t="0" r="3175" b="0"/>
                  <wp:wrapTopAndBottom/>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2725" cy="1581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080" w:type="dxa"/>
            <w:tcBorders>
              <w:top w:val="single" w:sz="4" w:space="0" w:color="000000"/>
              <w:left w:val="single" w:sz="4" w:space="0" w:color="000000"/>
              <w:bottom w:val="single" w:sz="4" w:space="0" w:color="000000"/>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36 vnt.</w:t>
            </w:r>
          </w:p>
        </w:tc>
        <w:tc>
          <w:tcPr>
            <w:tcW w:w="3823" w:type="dxa"/>
            <w:tcBorders>
              <w:top w:val="single" w:sz="4" w:space="0" w:color="000000"/>
              <w:left w:val="single" w:sz="4" w:space="0" w:color="000000"/>
              <w:bottom w:val="single" w:sz="4" w:space="0" w:color="000000"/>
              <w:right w:val="single" w:sz="4" w:space="0" w:color="000000"/>
            </w:tcBorders>
            <w:hideMark/>
          </w:tcPr>
          <w:p w:rsidR="007A56B1" w:rsidRDefault="007A56B1" w:rsidP="0032744C">
            <w:pPr>
              <w:suppressAutoHyphens/>
              <w:spacing w:after="0" w:line="240" w:lineRule="auto"/>
              <w:jc w:val="both"/>
              <w:rPr>
                <w:rFonts w:eastAsia="Batang"/>
                <w:szCs w:val="20"/>
                <w:lang w:eastAsia="ar-SA"/>
              </w:rPr>
            </w:pPr>
            <w:r>
              <w:rPr>
                <w:rFonts w:eastAsia="Batang"/>
                <w:szCs w:val="20"/>
                <w:lang w:eastAsia="ar-SA"/>
              </w:rPr>
              <w:t>Uždara spinta turi būti gaminama iš ne mažesnio kaip 18 mm storio LMDP. Spintą turi sudaryti trys skyriai. Viename skyriuje turi būti 6 lentynos, kituose skyriuose po 2 lentynas (viena viršuje ir viena apačioje) ir kartelė rūbams pakabinti. Spintos briaunos turi būti laminuotos ne plonesne kaip 0,4 mm storio ABS/PVC briauna, durelių briaunos turi būti laminuotos ne plonesne kaip 2 mm storio ABS/PVC briauna. Spintos nugarinė dalis turi būti iš MPP arba HDF. Spintos rankenėlės turi būti aliuminio spalvos. Spintos spalva turi būti derinama su užsakovu. Garantija ne mažiau kaip 24 mėn.</w:t>
            </w:r>
          </w:p>
        </w:tc>
      </w:tr>
      <w:tr w:rsidR="007A56B1" w:rsidTr="00327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8" w:type="dxa"/>
            <w:tcBorders>
              <w:top w:val="nil"/>
              <w:left w:val="single" w:sz="4" w:space="0" w:color="000000"/>
              <w:bottom w:val="single" w:sz="4" w:space="0" w:color="auto"/>
              <w:right w:val="nil"/>
            </w:tcBorders>
            <w:hideMark/>
          </w:tcPr>
          <w:p w:rsidR="007A56B1" w:rsidRDefault="007A56B1" w:rsidP="0032744C">
            <w:pPr>
              <w:suppressAutoHyphens/>
              <w:spacing w:after="0" w:line="240" w:lineRule="auto"/>
              <w:jc w:val="center"/>
              <w:rPr>
                <w:rFonts w:eastAsia="Batang"/>
                <w:b/>
                <w:bCs/>
                <w:szCs w:val="20"/>
                <w:lang w:eastAsia="ar-SA"/>
              </w:rPr>
            </w:pPr>
            <w:r>
              <w:rPr>
                <w:rFonts w:eastAsia="Batang"/>
                <w:b/>
                <w:szCs w:val="20"/>
                <w:lang w:eastAsia="ar-SA"/>
              </w:rPr>
              <w:t>15.</w:t>
            </w:r>
          </w:p>
        </w:tc>
        <w:tc>
          <w:tcPr>
            <w:tcW w:w="1836" w:type="dxa"/>
            <w:tcBorders>
              <w:top w:val="nil"/>
              <w:left w:val="single" w:sz="4" w:space="0" w:color="000000"/>
              <w:bottom w:val="single" w:sz="4" w:space="0" w:color="auto"/>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b/>
                <w:bCs/>
                <w:szCs w:val="20"/>
                <w:lang w:eastAsia="ar-SA"/>
              </w:rPr>
              <w:t xml:space="preserve">Pastatoma atvira virtuvinė spintelė su įmontuotomis dujinėmis </w:t>
            </w:r>
            <w:proofErr w:type="spellStart"/>
            <w:r>
              <w:rPr>
                <w:rFonts w:eastAsia="Batang"/>
                <w:b/>
                <w:bCs/>
                <w:szCs w:val="20"/>
                <w:lang w:eastAsia="ar-SA"/>
              </w:rPr>
              <w:t>kaitlentėmis</w:t>
            </w:r>
            <w:proofErr w:type="spellEnd"/>
          </w:p>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(1300 mm x 600 mm, h – 860 mm +/-50 mm)</w:t>
            </w:r>
          </w:p>
        </w:tc>
        <w:tc>
          <w:tcPr>
            <w:tcW w:w="2521" w:type="dxa"/>
            <w:tcBorders>
              <w:top w:val="nil"/>
              <w:left w:val="single" w:sz="4" w:space="0" w:color="000000"/>
              <w:bottom w:val="single" w:sz="4" w:space="0" w:color="auto"/>
              <w:right w:val="nil"/>
            </w:tcBorders>
            <w:hideMark/>
          </w:tcPr>
          <w:p w:rsidR="007A56B1" w:rsidRDefault="007A56B1" w:rsidP="0032744C">
            <w:pPr>
              <w:suppressAutoHyphens/>
              <w:snapToGrid w:val="0"/>
              <w:spacing w:after="0" w:line="240" w:lineRule="auto"/>
              <w:jc w:val="center"/>
              <w:rPr>
                <w:rFonts w:eastAsia="Batang"/>
                <w:szCs w:val="20"/>
                <w:lang w:eastAsia="ar-SA"/>
              </w:rPr>
            </w:pPr>
            <w:r>
              <w:rPr>
                <w:noProof/>
                <w:lang w:eastAsia="lt-LT"/>
              </w:rPr>
              <w:drawing>
                <wp:anchor distT="0" distB="0" distL="0" distR="0" simplePos="0" relativeHeight="251669504" behindDoc="0" locked="0" layoutInCell="1" allowOverlap="1">
                  <wp:simplePos x="0" y="0"/>
                  <wp:positionH relativeFrom="column">
                    <wp:posOffset>46355</wp:posOffset>
                  </wp:positionH>
                  <wp:positionV relativeFrom="paragraph">
                    <wp:posOffset>-861060</wp:posOffset>
                  </wp:positionV>
                  <wp:extent cx="1368425" cy="1047115"/>
                  <wp:effectExtent l="0" t="0" r="3175" b="635"/>
                  <wp:wrapTopAndBottom/>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8425" cy="1047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080" w:type="dxa"/>
            <w:tcBorders>
              <w:top w:val="nil"/>
              <w:left w:val="single" w:sz="4" w:space="0" w:color="000000"/>
              <w:bottom w:val="single" w:sz="4" w:space="0" w:color="auto"/>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9 vnt.</w:t>
            </w:r>
          </w:p>
          <w:p w:rsidR="007A56B1" w:rsidRDefault="007A56B1" w:rsidP="0032744C">
            <w:pPr>
              <w:suppressAutoHyphens/>
              <w:spacing w:after="0" w:line="240" w:lineRule="auto"/>
              <w:jc w:val="center"/>
              <w:rPr>
                <w:rFonts w:eastAsia="Batang"/>
                <w:szCs w:val="20"/>
                <w:lang w:eastAsia="ar-SA"/>
              </w:rPr>
            </w:pPr>
          </w:p>
        </w:tc>
        <w:tc>
          <w:tcPr>
            <w:tcW w:w="3823" w:type="dxa"/>
            <w:tcBorders>
              <w:top w:val="nil"/>
              <w:left w:val="single" w:sz="4" w:space="0" w:color="000000"/>
              <w:bottom w:val="single" w:sz="4" w:space="0" w:color="auto"/>
              <w:right w:val="single" w:sz="4" w:space="0" w:color="000000"/>
            </w:tcBorders>
            <w:hideMark/>
          </w:tcPr>
          <w:p w:rsidR="007A56B1" w:rsidRDefault="007A56B1" w:rsidP="0032744C">
            <w:pPr>
              <w:suppressAutoHyphens/>
              <w:spacing w:after="0" w:line="240" w:lineRule="auto"/>
              <w:jc w:val="both"/>
              <w:rPr>
                <w:rFonts w:eastAsia="Batang"/>
                <w:szCs w:val="20"/>
                <w:lang w:eastAsia="ar-SA"/>
              </w:rPr>
            </w:pPr>
            <w:r>
              <w:rPr>
                <w:rFonts w:eastAsia="Batang"/>
                <w:szCs w:val="20"/>
                <w:lang w:eastAsia="ar-SA"/>
              </w:rPr>
              <w:t xml:space="preserve">Spintelės stalviršis turi būti dengtas HPL danga, atsparia drėgmei ir aukštai temperatūrai. </w:t>
            </w:r>
            <w:r w:rsidRPr="00B971B7">
              <w:rPr>
                <w:rFonts w:eastAsia="Batang"/>
                <w:b/>
                <w:szCs w:val="20"/>
                <w:lang w:eastAsia="ar-SA"/>
              </w:rPr>
              <w:t xml:space="preserve">Į stalviršį turi būti įmontuotos 2 dujinės </w:t>
            </w:r>
            <w:proofErr w:type="spellStart"/>
            <w:r w:rsidRPr="00B971B7">
              <w:rPr>
                <w:rFonts w:eastAsia="Batang"/>
                <w:b/>
                <w:szCs w:val="20"/>
                <w:lang w:eastAsia="ar-SA"/>
              </w:rPr>
              <w:t>kaitlentės</w:t>
            </w:r>
            <w:proofErr w:type="spellEnd"/>
            <w:r w:rsidRPr="00B971B7">
              <w:rPr>
                <w:rFonts w:eastAsia="Batang"/>
                <w:b/>
                <w:szCs w:val="20"/>
                <w:lang w:eastAsia="ar-SA"/>
              </w:rPr>
              <w:t xml:space="preserve"> </w:t>
            </w:r>
            <w:r>
              <w:rPr>
                <w:rFonts w:eastAsia="Batang"/>
                <w:szCs w:val="20"/>
                <w:lang w:eastAsia="ar-SA"/>
              </w:rPr>
              <w:t>(</w:t>
            </w:r>
            <w:proofErr w:type="spellStart"/>
            <w:r>
              <w:rPr>
                <w:rFonts w:eastAsia="Batang"/>
                <w:szCs w:val="20"/>
                <w:lang w:eastAsia="ar-SA"/>
              </w:rPr>
              <w:t>kaitlentė</w:t>
            </w:r>
            <w:proofErr w:type="spellEnd"/>
            <w:r>
              <w:rPr>
                <w:rFonts w:eastAsia="Batang"/>
                <w:szCs w:val="20"/>
                <w:lang w:eastAsia="ar-SA"/>
              </w:rPr>
              <w:t xml:space="preserve"> turi būti 4 </w:t>
            </w:r>
            <w:proofErr w:type="spellStart"/>
            <w:r>
              <w:rPr>
                <w:rFonts w:eastAsia="Batang"/>
                <w:szCs w:val="20"/>
                <w:lang w:eastAsia="ar-SA"/>
              </w:rPr>
              <w:t>kaitviečių</w:t>
            </w:r>
            <w:proofErr w:type="spellEnd"/>
            <w:r>
              <w:rPr>
                <w:rFonts w:eastAsia="Batang"/>
                <w:szCs w:val="20"/>
                <w:lang w:eastAsia="ar-SA"/>
              </w:rPr>
              <w:t>,  su ketaus grotelėmis, su integruota elektrine liepsnos uždegimo sistema, turinčią apsaugą nuo dujų nutekėjimo, atjungiančią dujų tiekimą užgesus liepsnai degikliuose). Pati spintelė turi būti gaminama iš ne mažesnio kaip 18 mm storio LMDP. Spintelė turi stovėti ant reguliuojamų kojelių, kurios turi būti uždengtos LMD plokšte, kuri, esant reikalui, būtų lengvai nuimama. Spintelės vidus turi būti perskirtas į du skyrius, kiekviename skyriuje po 1 lentyną. Spintelės briaunos turi būti laminuotos ne plonesne nei 2 mm storio ABS/PVC briauna. Spintelės nugarinė dalis turi būti iš MPP arba HDF. Spalva turi būti derinama su užsakovu. Garantija ne mažiau kaip 24 mėn.</w:t>
            </w:r>
          </w:p>
        </w:tc>
      </w:tr>
      <w:tr w:rsidR="007A56B1" w:rsidTr="00327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8" w:type="dxa"/>
            <w:tcBorders>
              <w:top w:val="single" w:sz="4" w:space="0" w:color="auto"/>
              <w:left w:val="single" w:sz="4" w:space="0" w:color="auto"/>
              <w:bottom w:val="single" w:sz="4" w:space="0" w:color="auto"/>
              <w:right w:val="nil"/>
            </w:tcBorders>
            <w:hideMark/>
          </w:tcPr>
          <w:p w:rsidR="007A56B1" w:rsidRDefault="007A56B1" w:rsidP="0032744C">
            <w:pPr>
              <w:suppressAutoHyphens/>
              <w:spacing w:after="0" w:line="240" w:lineRule="auto"/>
              <w:jc w:val="center"/>
              <w:rPr>
                <w:rFonts w:eastAsia="Batang"/>
                <w:b/>
                <w:bCs/>
                <w:szCs w:val="20"/>
                <w:lang w:eastAsia="ar-SA"/>
              </w:rPr>
            </w:pPr>
            <w:r>
              <w:rPr>
                <w:rFonts w:eastAsia="Batang"/>
                <w:b/>
                <w:szCs w:val="20"/>
                <w:lang w:eastAsia="ar-SA"/>
              </w:rPr>
              <w:lastRenderedPageBreak/>
              <w:t>16.</w:t>
            </w:r>
          </w:p>
        </w:tc>
        <w:tc>
          <w:tcPr>
            <w:tcW w:w="1836" w:type="dxa"/>
            <w:tcBorders>
              <w:top w:val="single" w:sz="4" w:space="0" w:color="auto"/>
              <w:left w:val="single" w:sz="4" w:space="0" w:color="000000"/>
              <w:bottom w:val="single" w:sz="4" w:space="0" w:color="auto"/>
              <w:right w:val="nil"/>
            </w:tcBorders>
            <w:hideMark/>
          </w:tcPr>
          <w:p w:rsidR="007A56B1" w:rsidRDefault="007A56B1" w:rsidP="0032744C">
            <w:pPr>
              <w:suppressAutoHyphens/>
              <w:spacing w:after="0" w:line="240" w:lineRule="auto"/>
              <w:jc w:val="center"/>
              <w:rPr>
                <w:rFonts w:eastAsia="Batang"/>
                <w:b/>
                <w:bCs/>
                <w:szCs w:val="20"/>
                <w:lang w:eastAsia="ar-SA"/>
              </w:rPr>
            </w:pPr>
            <w:r>
              <w:rPr>
                <w:rFonts w:eastAsia="Batang"/>
                <w:b/>
                <w:bCs/>
                <w:szCs w:val="20"/>
                <w:lang w:eastAsia="ar-SA"/>
              </w:rPr>
              <w:t>Pastatoma virtuvinė spintelė su įmontuotomis plautuvėmis (su kranais ir sifonais)</w:t>
            </w:r>
          </w:p>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 xml:space="preserve">(1500 mm x 600 mm, h - 860 mm </w:t>
            </w:r>
          </w:p>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 xml:space="preserve"> +/- 50 mm)</w:t>
            </w:r>
          </w:p>
        </w:tc>
        <w:tc>
          <w:tcPr>
            <w:tcW w:w="2521" w:type="dxa"/>
            <w:tcBorders>
              <w:top w:val="single" w:sz="4" w:space="0" w:color="auto"/>
              <w:left w:val="single" w:sz="4" w:space="0" w:color="000000"/>
              <w:bottom w:val="single" w:sz="4" w:space="0" w:color="auto"/>
              <w:right w:val="nil"/>
            </w:tcBorders>
            <w:hideMark/>
          </w:tcPr>
          <w:p w:rsidR="007A56B1" w:rsidRDefault="007A56B1" w:rsidP="0032744C">
            <w:pPr>
              <w:suppressAutoHyphens/>
              <w:snapToGrid w:val="0"/>
              <w:spacing w:after="0" w:line="240" w:lineRule="auto"/>
              <w:jc w:val="center"/>
              <w:rPr>
                <w:rFonts w:eastAsia="Batang"/>
                <w:szCs w:val="20"/>
                <w:lang w:eastAsia="ar-SA"/>
              </w:rPr>
            </w:pPr>
            <w:r>
              <w:rPr>
                <w:noProof/>
                <w:lang w:eastAsia="lt-LT"/>
              </w:rPr>
              <w:drawing>
                <wp:anchor distT="0" distB="0" distL="0" distR="0" simplePos="0" relativeHeight="251670528" behindDoc="0" locked="0" layoutInCell="1" allowOverlap="1">
                  <wp:simplePos x="0" y="0"/>
                  <wp:positionH relativeFrom="column">
                    <wp:posOffset>-60960</wp:posOffset>
                  </wp:positionH>
                  <wp:positionV relativeFrom="paragraph">
                    <wp:posOffset>193675</wp:posOffset>
                  </wp:positionV>
                  <wp:extent cx="1478915" cy="877570"/>
                  <wp:effectExtent l="0" t="0" r="6985" b="0"/>
                  <wp:wrapTopAndBottom/>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8915" cy="8775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080" w:type="dxa"/>
            <w:tcBorders>
              <w:top w:val="single" w:sz="4" w:space="0" w:color="auto"/>
              <w:left w:val="single" w:sz="4" w:space="0" w:color="000000"/>
              <w:bottom w:val="single" w:sz="4" w:space="0" w:color="auto"/>
              <w:right w:val="nil"/>
            </w:tcBorders>
            <w:hideMark/>
          </w:tcPr>
          <w:p w:rsidR="007A56B1" w:rsidRDefault="007A56B1" w:rsidP="0032744C">
            <w:pPr>
              <w:suppressAutoHyphens/>
              <w:spacing w:after="0" w:line="240" w:lineRule="auto"/>
              <w:jc w:val="center"/>
              <w:rPr>
                <w:rFonts w:eastAsia="Batang"/>
                <w:szCs w:val="20"/>
                <w:lang w:eastAsia="ar-SA"/>
              </w:rPr>
            </w:pPr>
            <w:r>
              <w:rPr>
                <w:rFonts w:eastAsia="Batang"/>
                <w:szCs w:val="20"/>
                <w:lang w:eastAsia="ar-SA"/>
              </w:rPr>
              <w:t>9 vnt.</w:t>
            </w:r>
          </w:p>
        </w:tc>
        <w:tc>
          <w:tcPr>
            <w:tcW w:w="3823" w:type="dxa"/>
            <w:tcBorders>
              <w:top w:val="single" w:sz="4" w:space="0" w:color="auto"/>
              <w:left w:val="single" w:sz="4" w:space="0" w:color="000000"/>
              <w:bottom w:val="single" w:sz="4" w:space="0" w:color="auto"/>
              <w:right w:val="single" w:sz="4" w:space="0" w:color="auto"/>
            </w:tcBorders>
            <w:hideMark/>
          </w:tcPr>
          <w:p w:rsidR="007A56B1" w:rsidRDefault="007A56B1" w:rsidP="0032744C">
            <w:pPr>
              <w:suppressAutoHyphens/>
              <w:spacing w:after="0" w:line="240" w:lineRule="auto"/>
              <w:jc w:val="both"/>
              <w:rPr>
                <w:rFonts w:eastAsia="Batang"/>
                <w:szCs w:val="20"/>
                <w:lang w:eastAsia="ar-SA"/>
              </w:rPr>
            </w:pPr>
            <w:r>
              <w:rPr>
                <w:rFonts w:eastAsia="Batang"/>
                <w:szCs w:val="20"/>
                <w:lang w:eastAsia="ar-SA"/>
              </w:rPr>
              <w:t xml:space="preserve">Spintelė turi būti su 4 durelėmis. Spintelės stalviršis turi būti dengtas HPL danga, atsparia drėgmei ir aukštai temperatūrai. </w:t>
            </w:r>
            <w:r w:rsidRPr="00B971B7">
              <w:rPr>
                <w:rFonts w:eastAsia="Batang"/>
                <w:b/>
                <w:szCs w:val="20"/>
                <w:lang w:eastAsia="ar-SA"/>
              </w:rPr>
              <w:t>Į stalviršį turi būti įmontuotos 2 nerūdijančio plieno plautuvės, kurios turi turėti  nusausinimo plokštumą ir sumontuotus plautuvės kranus</w:t>
            </w:r>
            <w:r>
              <w:rPr>
                <w:rFonts w:eastAsia="Batang"/>
                <w:b/>
                <w:szCs w:val="20"/>
                <w:lang w:eastAsia="ar-SA"/>
              </w:rPr>
              <w:t xml:space="preserve"> bei nuotekų sifonus</w:t>
            </w:r>
            <w:r>
              <w:rPr>
                <w:rFonts w:eastAsia="Batang"/>
                <w:szCs w:val="20"/>
                <w:lang w:eastAsia="ar-SA"/>
              </w:rPr>
              <w:t>. Pati spintelė  turi būti gaminama iš ne mažesnio  kaip 18 mm storio LMDP. Spintelė turi stovėti ant reguliuojamų kojelių, kurios turi būti uždengtos LMD plokšte, kuri, esant reikalui, būtų lengvai nuimama. Spintelės vidus turi būti perskirtas į du skyrius. Spintelės briaunos turi būti laminuotos ne plonesne nei 0,4 mm storio ABS/PVC briauna. Durelių briaunos turi būti laminuotos ne plonesne kaip 2 mm storio ABS/PVC briauna. Spintelės nugarinė dalis turi būti iš MPP arba HDF. Spintelės spalva turi būti derinama su užsakovu. Garantija ne mažiau kaip 24 mėn.</w:t>
            </w:r>
          </w:p>
        </w:tc>
      </w:tr>
    </w:tbl>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r>
        <w:rPr>
          <w:szCs w:val="24"/>
        </w:rPr>
        <w:t>______________________________________</w:t>
      </w: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7A56B1" w:rsidRDefault="007A56B1" w:rsidP="007A56B1">
      <w:pPr>
        <w:spacing w:after="0" w:line="240" w:lineRule="auto"/>
        <w:jc w:val="center"/>
        <w:rPr>
          <w:szCs w:val="24"/>
        </w:rPr>
      </w:pPr>
    </w:p>
    <w:p w:rsidR="008576A9" w:rsidRDefault="008576A9">
      <w:bookmarkStart w:id="0" w:name="_GoBack"/>
      <w:bookmarkEnd w:id="0"/>
    </w:p>
    <w:sectPr w:rsidR="008576A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B1"/>
    <w:rsid w:val="007A56B1"/>
    <w:rsid w:val="008576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56B1"/>
    <w:rPr>
      <w:rFonts w:ascii="Times New Roman" w:eastAsia="Calibri"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7A56B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A56B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56B1"/>
    <w:rPr>
      <w:rFonts w:ascii="Times New Roman" w:eastAsia="Calibri"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7A56B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A56B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6377</Words>
  <Characters>3635</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1</cp:revision>
  <dcterms:created xsi:type="dcterms:W3CDTF">2017-05-16T12:32:00Z</dcterms:created>
  <dcterms:modified xsi:type="dcterms:W3CDTF">2017-05-16T12:33:00Z</dcterms:modified>
</cp:coreProperties>
</file>